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F7" w:rsidRPr="00FF4400" w:rsidRDefault="00FF4400">
      <w:pPr>
        <w:pStyle w:val="MonthYear"/>
        <w:rPr>
          <w:sz w:val="44"/>
        </w:rPr>
      </w:pPr>
      <w:r>
        <w:rPr>
          <w:sz w:val="44"/>
        </w:rPr>
        <w:t>Occidental College Tropical Ecology--</w:t>
      </w:r>
      <w:r w:rsidR="0000300B" w:rsidRPr="00FF4400">
        <w:rPr>
          <w:sz w:val="44"/>
        </w:rPr>
        <w:fldChar w:fldCharType="begin"/>
      </w:r>
      <w:r w:rsidR="0000300B" w:rsidRPr="00FF4400">
        <w:rPr>
          <w:sz w:val="44"/>
        </w:rPr>
        <w:instrText xml:space="preserve"> DOCVARIABLE  MonthStart \@ MMMM \* MERGEFORMAT </w:instrText>
      </w:r>
      <w:r w:rsidR="0000300B" w:rsidRPr="00FF4400">
        <w:rPr>
          <w:sz w:val="44"/>
        </w:rPr>
        <w:fldChar w:fldCharType="separate"/>
      </w:r>
      <w:r w:rsidR="00AC4F49" w:rsidRPr="00FF4400">
        <w:rPr>
          <w:sz w:val="44"/>
        </w:rPr>
        <w:t>May</w:t>
      </w:r>
      <w:r w:rsidR="0000300B" w:rsidRPr="00FF4400">
        <w:rPr>
          <w:sz w:val="44"/>
        </w:rPr>
        <w:fldChar w:fldCharType="end"/>
      </w:r>
      <w:r w:rsidR="00AC4F49" w:rsidRPr="00FF4400">
        <w:rPr>
          <w:sz w:val="44"/>
        </w:rPr>
        <w:t xml:space="preserve">-June </w:t>
      </w:r>
      <w:r w:rsidR="0000300B" w:rsidRPr="00FF4400">
        <w:rPr>
          <w:sz w:val="44"/>
        </w:rPr>
        <w:fldChar w:fldCharType="begin"/>
      </w:r>
      <w:r w:rsidR="0000300B" w:rsidRPr="00FF4400">
        <w:rPr>
          <w:sz w:val="44"/>
        </w:rPr>
        <w:instrText xml:space="preserve"> DOCVARIABLE  MonthStart \@  yyyy   \* MERGEFORMAT </w:instrText>
      </w:r>
      <w:r w:rsidR="0000300B" w:rsidRPr="00FF4400">
        <w:rPr>
          <w:sz w:val="44"/>
        </w:rPr>
        <w:fldChar w:fldCharType="separate"/>
      </w:r>
      <w:r w:rsidR="00AC4F49" w:rsidRPr="00FF4400">
        <w:rPr>
          <w:sz w:val="44"/>
        </w:rPr>
        <w:t>2014</w:t>
      </w:r>
      <w:r w:rsidR="0000300B" w:rsidRPr="00FF4400">
        <w:rPr>
          <w:sz w:val="44"/>
        </w:rPr>
        <w:fldChar w:fldCharType="end"/>
      </w:r>
      <w:r w:rsidR="0095154A">
        <w:rPr>
          <w:sz w:val="44"/>
        </w:rPr>
        <w:t xml:space="preserve"> </w:t>
      </w:r>
    </w:p>
    <w:tbl>
      <w:tblPr>
        <w:tblStyle w:val="LightShading"/>
        <w:tblW w:w="5000" w:type="pct"/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2166F7" w:rsidTr="00AC4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2166F7" w:rsidRDefault="0000300B">
            <w:pPr>
              <w:pStyle w:val="Day"/>
            </w:pPr>
            <w:r>
              <w:t>Sunday</w:t>
            </w:r>
          </w:p>
        </w:tc>
        <w:tc>
          <w:tcPr>
            <w:tcW w:w="1882" w:type="dxa"/>
          </w:tcPr>
          <w:p w:rsidR="002166F7" w:rsidRDefault="0000300B">
            <w:pPr>
              <w:pStyle w:val="Da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1884" w:type="dxa"/>
          </w:tcPr>
          <w:p w:rsidR="002166F7" w:rsidRDefault="0000300B">
            <w:pPr>
              <w:pStyle w:val="Da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1882" w:type="dxa"/>
          </w:tcPr>
          <w:p w:rsidR="002166F7" w:rsidRDefault="0000300B">
            <w:pPr>
              <w:pStyle w:val="Da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1884" w:type="dxa"/>
          </w:tcPr>
          <w:p w:rsidR="002166F7" w:rsidRDefault="0000300B">
            <w:pPr>
              <w:pStyle w:val="Da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1884" w:type="dxa"/>
          </w:tcPr>
          <w:p w:rsidR="002166F7" w:rsidRDefault="0000300B">
            <w:pPr>
              <w:pStyle w:val="Da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  <w:tc>
          <w:tcPr>
            <w:tcW w:w="1882" w:type="dxa"/>
          </w:tcPr>
          <w:p w:rsidR="002166F7" w:rsidRDefault="0000300B">
            <w:pPr>
              <w:pStyle w:val="Da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</w:t>
            </w:r>
          </w:p>
        </w:tc>
      </w:tr>
      <w:tr w:rsidR="002166F7" w:rsidTr="00AC4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2166F7" w:rsidRPr="00FF4400" w:rsidRDefault="0000300B">
            <w:pPr>
              <w:pStyle w:val="Date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=G6+1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t>18</w:t>
            </w:r>
            <w:r w:rsidRPr="00FF44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82" w:type="dxa"/>
          </w:tcPr>
          <w:p w:rsidR="002166F7" w:rsidRPr="00FF4400" w:rsidRDefault="0000300B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=A8+1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t>19</w:t>
            </w:r>
            <w:r w:rsidRPr="00FF44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84" w:type="dxa"/>
          </w:tcPr>
          <w:p w:rsidR="002166F7" w:rsidRPr="00FF4400" w:rsidRDefault="0000300B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=B8+1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t>20</w:t>
            </w:r>
            <w:r w:rsidRPr="00FF44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82" w:type="dxa"/>
          </w:tcPr>
          <w:p w:rsidR="002166F7" w:rsidRPr="00FF4400" w:rsidRDefault="0000300B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=C8+1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t>21</w:t>
            </w:r>
            <w:r w:rsidRPr="00FF44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84" w:type="dxa"/>
          </w:tcPr>
          <w:p w:rsidR="002166F7" w:rsidRPr="00FF4400" w:rsidRDefault="0000300B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=D8+1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t>22</w:t>
            </w:r>
            <w:r w:rsidRPr="00FF44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84" w:type="dxa"/>
          </w:tcPr>
          <w:p w:rsidR="002166F7" w:rsidRDefault="0000300B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C4F4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</w:tcPr>
          <w:p w:rsidR="002166F7" w:rsidRDefault="0000300B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C4F49">
              <w:rPr>
                <w:noProof/>
              </w:rPr>
              <w:t>24</w:t>
            </w:r>
            <w:r>
              <w:fldChar w:fldCharType="end"/>
            </w:r>
          </w:p>
        </w:tc>
      </w:tr>
      <w:tr w:rsidR="002166F7" w:rsidTr="00AC4F49"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2166F7" w:rsidRPr="00FF4400" w:rsidRDefault="002166F7">
            <w:pPr>
              <w:pStyle w:val="CalendarText"/>
              <w:rPr>
                <w:sz w:val="22"/>
              </w:rPr>
            </w:pPr>
          </w:p>
        </w:tc>
        <w:tc>
          <w:tcPr>
            <w:tcW w:w="1882" w:type="dxa"/>
          </w:tcPr>
          <w:p w:rsidR="002166F7" w:rsidRPr="00FF4400" w:rsidRDefault="002166F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884" w:type="dxa"/>
          </w:tcPr>
          <w:p w:rsidR="002166F7" w:rsidRPr="00FF4400" w:rsidRDefault="002166F7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882" w:type="dxa"/>
          </w:tcPr>
          <w:p w:rsidR="002166F7" w:rsidRPr="00FF4400" w:rsidRDefault="00AC4F49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F4400">
              <w:rPr>
                <w:sz w:val="22"/>
              </w:rPr>
              <w:t>Depart at midnight</w:t>
            </w:r>
          </w:p>
        </w:tc>
        <w:tc>
          <w:tcPr>
            <w:tcW w:w="1884" w:type="dxa"/>
          </w:tcPr>
          <w:p w:rsidR="002166F7" w:rsidRPr="00FF4400" w:rsidRDefault="00AC4F49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F4400">
              <w:rPr>
                <w:sz w:val="22"/>
              </w:rPr>
              <w:t xml:space="preserve">Course begins. </w:t>
            </w:r>
          </w:p>
          <w:p w:rsidR="00AC4F49" w:rsidRPr="00FF4400" w:rsidRDefault="00AC4F49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F4400">
              <w:rPr>
                <w:sz w:val="22"/>
              </w:rPr>
              <w:t>Meet at hotel in San Jose</w:t>
            </w:r>
          </w:p>
        </w:tc>
        <w:tc>
          <w:tcPr>
            <w:tcW w:w="1884" w:type="dxa"/>
          </w:tcPr>
          <w:p w:rsidR="002166F7" w:rsidRPr="00FF4400" w:rsidRDefault="00AC4F49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F4400">
              <w:rPr>
                <w:sz w:val="22"/>
              </w:rPr>
              <w:t>Bus to La Selva</w:t>
            </w:r>
            <w:r w:rsidRPr="00FF4400">
              <w:rPr>
                <w:rStyle w:val="FootnoteReference"/>
                <w:sz w:val="22"/>
              </w:rPr>
              <w:footnoteReference w:id="1"/>
            </w:r>
          </w:p>
        </w:tc>
        <w:tc>
          <w:tcPr>
            <w:tcW w:w="1882" w:type="dxa"/>
          </w:tcPr>
          <w:p w:rsidR="002166F7" w:rsidRPr="00FF4400" w:rsidRDefault="00AC4F49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F4400">
              <w:rPr>
                <w:sz w:val="22"/>
              </w:rPr>
              <w:t>At LS</w:t>
            </w:r>
          </w:p>
        </w:tc>
      </w:tr>
      <w:tr w:rsidR="002166F7" w:rsidTr="00AC4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2166F7" w:rsidRPr="00FF4400" w:rsidRDefault="0000300B" w:rsidP="00AC4F49">
            <w:pPr>
              <w:pStyle w:val="Date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IF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=G8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24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= 0,""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IF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=G8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24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 &lt;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DocVariable MonthEnd \@ d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sz w:val="22"/>
                <w:szCs w:val="22"/>
              </w:rPr>
              <w:instrText>31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=G8+1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25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""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25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t>25</w:t>
            </w:r>
            <w:r w:rsidRPr="00FF44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82" w:type="dxa"/>
          </w:tcPr>
          <w:p w:rsidR="002166F7" w:rsidRPr="00FF4400" w:rsidRDefault="0000300B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IF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=A10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25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= 0,""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IF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=A10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25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 &lt;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DocVariable MonthEnd \@ d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sz w:val="22"/>
                <w:szCs w:val="22"/>
              </w:rPr>
              <w:instrText>31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=A10+1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26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""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26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t>26</w:t>
            </w:r>
            <w:r w:rsidRPr="00FF44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84" w:type="dxa"/>
          </w:tcPr>
          <w:p w:rsidR="002166F7" w:rsidRPr="00FF4400" w:rsidRDefault="0000300B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IF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=B10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26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= 0,""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IF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=B10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26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 &lt;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DocVariable MonthEnd \@ d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sz w:val="22"/>
                <w:szCs w:val="22"/>
              </w:rPr>
              <w:instrText>31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=B10+1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27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"" </w:instrText>
            </w:r>
            <w:r w:rsidR="00AC4F49"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27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="00AC4F49"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t>27</w:t>
            </w:r>
            <w:r w:rsidRPr="00FF44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82" w:type="dxa"/>
          </w:tcPr>
          <w:p w:rsidR="002166F7" w:rsidRPr="00FF4400" w:rsidRDefault="0000300B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IF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=C10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27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= 0,""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IF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=C10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27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 &lt;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DocVariable MonthEnd \@ d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sz w:val="22"/>
                <w:szCs w:val="22"/>
              </w:rPr>
              <w:instrText>31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</w:instrText>
            </w:r>
            <w:r w:rsidRPr="00FF4400">
              <w:rPr>
                <w:sz w:val="22"/>
                <w:szCs w:val="22"/>
              </w:rPr>
              <w:instrText xml:space="preserve">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=C10+1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28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"" </w:instrText>
            </w:r>
            <w:r w:rsidR="00AC4F49"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28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="00AC4F49"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t>28</w:t>
            </w:r>
            <w:r w:rsidRPr="00FF44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84" w:type="dxa"/>
          </w:tcPr>
          <w:p w:rsidR="002166F7" w:rsidRPr="00FF4400" w:rsidRDefault="0000300B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IF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=D10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28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= 0,""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IF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=D10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28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 &lt;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DocVariable MonthEnd \@ d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sz w:val="22"/>
                <w:szCs w:val="22"/>
              </w:rPr>
              <w:instrText>31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=D10+1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29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""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29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="00AC4F49"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t>29</w:t>
            </w:r>
            <w:r w:rsidRPr="00FF44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84" w:type="dxa"/>
          </w:tcPr>
          <w:p w:rsidR="002166F7" w:rsidRDefault="0000300B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C4F4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C4F4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4F4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C4F4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4F49">
              <w:rPr>
                <w:noProof/>
              </w:rPr>
              <w:instrText>30</w:instrText>
            </w:r>
            <w:r>
              <w:fldChar w:fldCharType="end"/>
            </w:r>
            <w:r w:rsidR="00AC4F49">
              <w:fldChar w:fldCharType="separate"/>
            </w:r>
            <w:r w:rsidR="00AC4F4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</w:tcPr>
          <w:p w:rsidR="002166F7" w:rsidRDefault="0000300B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C4F4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C4F4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4F4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AC4F4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4F49">
              <w:rPr>
                <w:noProof/>
              </w:rPr>
              <w:instrText>31</w:instrText>
            </w:r>
            <w:r>
              <w:fldChar w:fldCharType="end"/>
            </w:r>
            <w:r w:rsidR="00AC4F49">
              <w:fldChar w:fldCharType="separate"/>
            </w:r>
            <w:r w:rsidR="00AC4F49">
              <w:rPr>
                <w:noProof/>
              </w:rPr>
              <w:t>31</w:t>
            </w:r>
            <w:r>
              <w:fldChar w:fldCharType="end"/>
            </w:r>
          </w:p>
        </w:tc>
      </w:tr>
      <w:tr w:rsidR="002166F7" w:rsidRPr="00FF4400" w:rsidTr="00AC4F49"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2166F7" w:rsidRPr="00FF4400" w:rsidRDefault="00AC4F49">
            <w:pPr>
              <w:pStyle w:val="CalendarText"/>
              <w:rPr>
                <w:sz w:val="22"/>
              </w:rPr>
            </w:pPr>
            <w:r w:rsidRPr="00FF4400">
              <w:rPr>
                <w:sz w:val="22"/>
              </w:rPr>
              <w:t xml:space="preserve"> LS</w:t>
            </w:r>
          </w:p>
        </w:tc>
        <w:tc>
          <w:tcPr>
            <w:tcW w:w="1882" w:type="dxa"/>
          </w:tcPr>
          <w:p w:rsidR="002166F7" w:rsidRPr="00FF4400" w:rsidRDefault="00AC4F49" w:rsidP="00FF4400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F4400">
              <w:rPr>
                <w:sz w:val="22"/>
              </w:rPr>
              <w:t>LS</w:t>
            </w:r>
          </w:p>
        </w:tc>
        <w:tc>
          <w:tcPr>
            <w:tcW w:w="1884" w:type="dxa"/>
          </w:tcPr>
          <w:p w:rsidR="002166F7" w:rsidRPr="00FF4400" w:rsidRDefault="00AC4F49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F4400">
              <w:rPr>
                <w:sz w:val="22"/>
              </w:rPr>
              <w:t>LS</w:t>
            </w:r>
          </w:p>
        </w:tc>
        <w:tc>
          <w:tcPr>
            <w:tcW w:w="1882" w:type="dxa"/>
          </w:tcPr>
          <w:p w:rsidR="002166F7" w:rsidRPr="00FF4400" w:rsidRDefault="00AC4F49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F4400">
              <w:rPr>
                <w:sz w:val="22"/>
              </w:rPr>
              <w:t>LS</w:t>
            </w:r>
          </w:p>
        </w:tc>
        <w:tc>
          <w:tcPr>
            <w:tcW w:w="1884" w:type="dxa"/>
          </w:tcPr>
          <w:p w:rsidR="002166F7" w:rsidRPr="00FF4400" w:rsidRDefault="00AC4F49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F4400">
              <w:rPr>
                <w:sz w:val="22"/>
              </w:rPr>
              <w:t>LS</w:t>
            </w:r>
          </w:p>
        </w:tc>
        <w:tc>
          <w:tcPr>
            <w:tcW w:w="1884" w:type="dxa"/>
          </w:tcPr>
          <w:p w:rsidR="002166F7" w:rsidRPr="00FF4400" w:rsidRDefault="00AC4F49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F4400">
              <w:rPr>
                <w:sz w:val="22"/>
              </w:rPr>
              <w:t>LS</w:t>
            </w:r>
          </w:p>
        </w:tc>
        <w:tc>
          <w:tcPr>
            <w:tcW w:w="1882" w:type="dxa"/>
          </w:tcPr>
          <w:p w:rsidR="00AC4F49" w:rsidRPr="00FF4400" w:rsidRDefault="00AC4F49">
            <w:pPr>
              <w:pStyle w:val="Calendar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F4400">
              <w:rPr>
                <w:sz w:val="22"/>
              </w:rPr>
              <w:t>Depart LS</w:t>
            </w:r>
            <w:r w:rsidR="00FF4400">
              <w:rPr>
                <w:sz w:val="22"/>
              </w:rPr>
              <w:t xml:space="preserve"> for </w:t>
            </w:r>
            <w:proofErr w:type="spellStart"/>
            <w:r w:rsidR="00FF4400">
              <w:rPr>
                <w:sz w:val="22"/>
              </w:rPr>
              <w:t>Reserva</w:t>
            </w:r>
            <w:proofErr w:type="spellEnd"/>
            <w:r w:rsidR="00FF4400">
              <w:rPr>
                <w:sz w:val="22"/>
              </w:rPr>
              <w:t xml:space="preserve"> </w:t>
            </w:r>
            <w:proofErr w:type="spellStart"/>
            <w:r w:rsidR="00FF4400">
              <w:rPr>
                <w:sz w:val="22"/>
              </w:rPr>
              <w:t>Pacuare</w:t>
            </w:r>
            <w:proofErr w:type="spellEnd"/>
            <w:r w:rsidRPr="00FF4400">
              <w:rPr>
                <w:rStyle w:val="FootnoteReference"/>
                <w:sz w:val="22"/>
              </w:rPr>
              <w:footnoteReference w:id="2"/>
            </w:r>
          </w:p>
        </w:tc>
      </w:tr>
      <w:tr w:rsidR="002166F7" w:rsidTr="00AC4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AC4F49" w:rsidRPr="00FF4400" w:rsidRDefault="00AC4F49">
            <w:pPr>
              <w:pStyle w:val="Date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 xml:space="preserve">1 </w:t>
            </w:r>
          </w:p>
          <w:p w:rsidR="00AC4F49" w:rsidRPr="00FF4400" w:rsidRDefault="00AC4F49" w:rsidP="00AC4F49"/>
          <w:p w:rsidR="002166F7" w:rsidRPr="00FF4400" w:rsidRDefault="0000300B">
            <w:pPr>
              <w:pStyle w:val="Date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IF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=G10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31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= 0,""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IF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=G10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noProof/>
                <w:sz w:val="22"/>
                <w:szCs w:val="22"/>
              </w:rPr>
              <w:instrText>31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 &lt;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DocVariable MonthEnd \@ d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="00AC4F49" w:rsidRPr="00FF4400">
              <w:rPr>
                <w:sz w:val="22"/>
                <w:szCs w:val="22"/>
              </w:rPr>
              <w:instrText>31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 </w:instrText>
            </w:r>
            <w:r w:rsidRPr="00FF4400">
              <w:rPr>
                <w:sz w:val="22"/>
                <w:szCs w:val="22"/>
              </w:rPr>
              <w:fldChar w:fldCharType="begin"/>
            </w:r>
            <w:r w:rsidRPr="00FF4400">
              <w:rPr>
                <w:sz w:val="22"/>
                <w:szCs w:val="22"/>
              </w:rPr>
              <w:instrText xml:space="preserve"> =G10+1 </w:instrText>
            </w:r>
            <w:r w:rsidRPr="00FF4400">
              <w:rPr>
                <w:sz w:val="22"/>
                <w:szCs w:val="22"/>
              </w:rPr>
              <w:fldChar w:fldCharType="separate"/>
            </w:r>
            <w:r w:rsidRPr="00FF4400">
              <w:rPr>
                <w:noProof/>
                <w:sz w:val="22"/>
                <w:szCs w:val="22"/>
              </w:rPr>
              <w:instrText>31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instrText xml:space="preserve"> "" </w:instrText>
            </w:r>
            <w:r w:rsidRPr="00FF4400">
              <w:rPr>
                <w:sz w:val="22"/>
                <w:szCs w:val="22"/>
              </w:rPr>
              <w:fldChar w:fldCharType="end"/>
            </w:r>
            <w:r w:rsidRPr="00FF44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82" w:type="dxa"/>
          </w:tcPr>
          <w:p w:rsidR="002166F7" w:rsidRPr="00FF4400" w:rsidRDefault="00AC4F49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>2</w:t>
            </w:r>
            <w:r w:rsidR="0000300B" w:rsidRPr="00FF4400">
              <w:rPr>
                <w:sz w:val="22"/>
                <w:szCs w:val="22"/>
              </w:rPr>
              <w:fldChar w:fldCharType="begin"/>
            </w:r>
            <w:r w:rsidR="0000300B" w:rsidRPr="00FF4400">
              <w:rPr>
                <w:sz w:val="22"/>
                <w:szCs w:val="22"/>
              </w:rPr>
              <w:instrText xml:space="preserve">IF </w:instrText>
            </w:r>
            <w:r w:rsidR="0000300B" w:rsidRPr="00FF4400">
              <w:rPr>
                <w:sz w:val="22"/>
                <w:szCs w:val="22"/>
              </w:rPr>
              <w:fldChar w:fldCharType="begin"/>
            </w:r>
            <w:r w:rsidR="0000300B" w:rsidRPr="00FF4400">
              <w:rPr>
                <w:sz w:val="22"/>
                <w:szCs w:val="22"/>
              </w:rPr>
              <w:instrText xml:space="preserve"> =A12</w:instrText>
            </w:r>
            <w:r w:rsidR="0000300B" w:rsidRPr="00FF4400">
              <w:rPr>
                <w:sz w:val="22"/>
                <w:szCs w:val="22"/>
              </w:rPr>
              <w:fldChar w:fldCharType="separate"/>
            </w:r>
            <w:r w:rsidRPr="00FF4400">
              <w:rPr>
                <w:noProof/>
                <w:sz w:val="22"/>
                <w:szCs w:val="22"/>
              </w:rPr>
              <w:instrText>0</w:instrText>
            </w:r>
            <w:r w:rsidR="0000300B" w:rsidRPr="00FF4400">
              <w:rPr>
                <w:sz w:val="22"/>
                <w:szCs w:val="22"/>
              </w:rPr>
              <w:fldChar w:fldCharType="end"/>
            </w:r>
            <w:r w:rsidR="0000300B" w:rsidRPr="00FF4400">
              <w:rPr>
                <w:sz w:val="22"/>
                <w:szCs w:val="22"/>
              </w:rPr>
              <w:instrText xml:space="preserve"> = 0,"" </w:instrText>
            </w:r>
            <w:r w:rsidR="0000300B" w:rsidRPr="00FF4400">
              <w:rPr>
                <w:sz w:val="22"/>
                <w:szCs w:val="22"/>
              </w:rPr>
              <w:fldChar w:fldCharType="begin"/>
            </w:r>
            <w:r w:rsidR="0000300B" w:rsidRPr="00FF4400">
              <w:rPr>
                <w:sz w:val="22"/>
                <w:szCs w:val="22"/>
              </w:rPr>
              <w:instrText xml:space="preserve"> IF </w:instrText>
            </w:r>
            <w:r w:rsidR="0000300B" w:rsidRPr="00FF4400">
              <w:rPr>
                <w:sz w:val="22"/>
                <w:szCs w:val="22"/>
              </w:rPr>
              <w:fldChar w:fldCharType="begin"/>
            </w:r>
            <w:r w:rsidR="0000300B" w:rsidRPr="00FF4400">
              <w:rPr>
                <w:sz w:val="22"/>
                <w:szCs w:val="22"/>
              </w:rPr>
              <w:instrText xml:space="preserve"> =A12 </w:instrText>
            </w:r>
            <w:r w:rsidR="0000300B" w:rsidRPr="00FF4400">
              <w:rPr>
                <w:sz w:val="22"/>
                <w:szCs w:val="22"/>
              </w:rPr>
              <w:fldChar w:fldCharType="separate"/>
            </w:r>
            <w:r w:rsidR="0000300B" w:rsidRPr="00FF4400">
              <w:rPr>
                <w:noProof/>
                <w:sz w:val="22"/>
                <w:szCs w:val="22"/>
              </w:rPr>
              <w:instrText>31</w:instrText>
            </w:r>
            <w:r w:rsidR="0000300B" w:rsidRPr="00FF4400">
              <w:rPr>
                <w:sz w:val="22"/>
                <w:szCs w:val="22"/>
              </w:rPr>
              <w:fldChar w:fldCharType="end"/>
            </w:r>
            <w:r w:rsidR="0000300B" w:rsidRPr="00FF4400">
              <w:rPr>
                <w:sz w:val="22"/>
                <w:szCs w:val="22"/>
              </w:rPr>
              <w:instrText xml:space="preserve">  &lt; </w:instrText>
            </w:r>
            <w:r w:rsidR="0000300B" w:rsidRPr="00FF4400">
              <w:rPr>
                <w:sz w:val="22"/>
                <w:szCs w:val="22"/>
              </w:rPr>
              <w:fldChar w:fldCharType="begin"/>
            </w:r>
            <w:r w:rsidR="0000300B" w:rsidRPr="00FF4400">
              <w:rPr>
                <w:sz w:val="22"/>
                <w:szCs w:val="22"/>
              </w:rPr>
              <w:instrText xml:space="preserve"> DocVariable MonthEnd \@ d </w:instrText>
            </w:r>
            <w:r w:rsidR="0000300B" w:rsidRPr="00FF4400">
              <w:rPr>
                <w:sz w:val="22"/>
                <w:szCs w:val="22"/>
              </w:rPr>
              <w:fldChar w:fldCharType="separate"/>
            </w:r>
            <w:r w:rsidRPr="00FF4400">
              <w:rPr>
                <w:sz w:val="22"/>
                <w:szCs w:val="22"/>
              </w:rPr>
              <w:instrText>31</w:instrText>
            </w:r>
            <w:r w:rsidR="0000300B" w:rsidRPr="00FF4400">
              <w:rPr>
                <w:sz w:val="22"/>
                <w:szCs w:val="22"/>
              </w:rPr>
              <w:fldChar w:fldCharType="end"/>
            </w:r>
            <w:r w:rsidR="0000300B" w:rsidRPr="00FF4400">
              <w:rPr>
                <w:sz w:val="22"/>
                <w:szCs w:val="22"/>
              </w:rPr>
              <w:instrText xml:space="preserve">  </w:instrText>
            </w:r>
            <w:r w:rsidR="0000300B" w:rsidRPr="00FF4400">
              <w:rPr>
                <w:sz w:val="22"/>
                <w:szCs w:val="22"/>
              </w:rPr>
              <w:fldChar w:fldCharType="begin"/>
            </w:r>
            <w:r w:rsidR="0000300B" w:rsidRPr="00FF4400">
              <w:rPr>
                <w:sz w:val="22"/>
                <w:szCs w:val="22"/>
              </w:rPr>
              <w:instrText xml:space="preserve"> =A12+1 </w:instrText>
            </w:r>
            <w:r w:rsidR="0000300B" w:rsidRPr="00FF4400">
              <w:rPr>
                <w:sz w:val="22"/>
                <w:szCs w:val="22"/>
              </w:rPr>
              <w:fldChar w:fldCharType="separate"/>
            </w:r>
            <w:r w:rsidR="0000300B" w:rsidRPr="00FF4400">
              <w:rPr>
                <w:noProof/>
                <w:sz w:val="22"/>
                <w:szCs w:val="22"/>
              </w:rPr>
              <w:instrText>31</w:instrText>
            </w:r>
            <w:r w:rsidR="0000300B" w:rsidRPr="00FF4400">
              <w:rPr>
                <w:sz w:val="22"/>
                <w:szCs w:val="22"/>
              </w:rPr>
              <w:fldChar w:fldCharType="end"/>
            </w:r>
            <w:r w:rsidR="0000300B" w:rsidRPr="00FF4400">
              <w:rPr>
                <w:sz w:val="22"/>
                <w:szCs w:val="22"/>
              </w:rPr>
              <w:instrText xml:space="preserve"> "" </w:instrText>
            </w:r>
            <w:r w:rsidR="0000300B" w:rsidRPr="00FF4400">
              <w:rPr>
                <w:sz w:val="22"/>
                <w:szCs w:val="22"/>
              </w:rPr>
              <w:fldChar w:fldCharType="end"/>
            </w:r>
            <w:r w:rsidR="0000300B" w:rsidRPr="00FF440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84" w:type="dxa"/>
          </w:tcPr>
          <w:p w:rsidR="002166F7" w:rsidRPr="00FF4400" w:rsidRDefault="00AC4F49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>3</w:t>
            </w:r>
          </w:p>
        </w:tc>
        <w:tc>
          <w:tcPr>
            <w:tcW w:w="1882" w:type="dxa"/>
          </w:tcPr>
          <w:p w:rsidR="002166F7" w:rsidRPr="00FF4400" w:rsidRDefault="00AC4F49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>4</w:t>
            </w:r>
          </w:p>
        </w:tc>
        <w:tc>
          <w:tcPr>
            <w:tcW w:w="1884" w:type="dxa"/>
          </w:tcPr>
          <w:p w:rsidR="002166F7" w:rsidRPr="00FF4400" w:rsidRDefault="00AC4F49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</w:tcPr>
          <w:p w:rsidR="002166F7" w:rsidRDefault="00AC4F49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882" w:type="dxa"/>
          </w:tcPr>
          <w:p w:rsidR="002166F7" w:rsidRDefault="00AC4F49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AC4F49" w:rsidTr="009B7B60">
        <w:trPr>
          <w:trHeight w:hRule="exact"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AC4F49" w:rsidRPr="00FF4400" w:rsidRDefault="00AC4F49">
            <w:pPr>
              <w:pStyle w:val="Date"/>
              <w:rPr>
                <w:sz w:val="22"/>
                <w:szCs w:val="22"/>
              </w:rPr>
            </w:pPr>
            <w:proofErr w:type="spellStart"/>
            <w:r w:rsidRPr="00FF4400">
              <w:rPr>
                <w:sz w:val="22"/>
                <w:szCs w:val="22"/>
              </w:rPr>
              <w:t>Pacuare</w:t>
            </w:r>
            <w:proofErr w:type="spellEnd"/>
          </w:p>
        </w:tc>
        <w:tc>
          <w:tcPr>
            <w:tcW w:w="1882" w:type="dxa"/>
          </w:tcPr>
          <w:p w:rsidR="00AC4F49" w:rsidRPr="00FF4400" w:rsidRDefault="00AC4F49">
            <w:pPr>
              <w:pStyle w:val="Da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 xml:space="preserve">Depart for </w:t>
            </w:r>
            <w:proofErr w:type="spellStart"/>
            <w:r w:rsidRPr="00FF4400">
              <w:rPr>
                <w:sz w:val="22"/>
                <w:szCs w:val="22"/>
              </w:rPr>
              <w:t>Finca</w:t>
            </w:r>
            <w:proofErr w:type="spellEnd"/>
            <w:r w:rsidRPr="00FF4400">
              <w:rPr>
                <w:sz w:val="22"/>
                <w:szCs w:val="22"/>
              </w:rPr>
              <w:t xml:space="preserve"> </w:t>
            </w:r>
            <w:proofErr w:type="spellStart"/>
            <w:r w:rsidRPr="00FF4400">
              <w:rPr>
                <w:sz w:val="22"/>
                <w:szCs w:val="22"/>
              </w:rPr>
              <w:t>Educativa</w:t>
            </w:r>
            <w:proofErr w:type="spellEnd"/>
            <w:r w:rsidRPr="00FF4400">
              <w:rPr>
                <w:rStyle w:val="FootnoteReference"/>
                <w:sz w:val="22"/>
                <w:szCs w:val="22"/>
              </w:rPr>
              <w:footnoteReference w:id="3"/>
            </w:r>
          </w:p>
          <w:p w:rsidR="00AC4F49" w:rsidRPr="00FF4400" w:rsidRDefault="00AC4F49" w:rsidP="00AC4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4" w:type="dxa"/>
          </w:tcPr>
          <w:p w:rsidR="00AC4F49" w:rsidRPr="00FF4400" w:rsidRDefault="00AC4F49">
            <w:pPr>
              <w:pStyle w:val="Da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FF4400">
              <w:rPr>
                <w:sz w:val="22"/>
                <w:szCs w:val="22"/>
              </w:rPr>
              <w:t>Fina</w:t>
            </w:r>
            <w:proofErr w:type="spellEnd"/>
            <w:r w:rsidRPr="00FF4400">
              <w:rPr>
                <w:sz w:val="22"/>
                <w:szCs w:val="22"/>
              </w:rPr>
              <w:t xml:space="preserve"> </w:t>
            </w:r>
            <w:proofErr w:type="spellStart"/>
            <w:r w:rsidRPr="00FF4400">
              <w:rPr>
                <w:sz w:val="22"/>
                <w:szCs w:val="22"/>
              </w:rPr>
              <w:t>Educativa</w:t>
            </w:r>
            <w:proofErr w:type="spellEnd"/>
          </w:p>
        </w:tc>
        <w:tc>
          <w:tcPr>
            <w:tcW w:w="1882" w:type="dxa"/>
          </w:tcPr>
          <w:p w:rsidR="00AC4F49" w:rsidRPr="00FF4400" w:rsidRDefault="00AC4F49" w:rsidP="009B7B60">
            <w:pPr>
              <w:pStyle w:val="Da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 xml:space="preserve">Depart by bus for </w:t>
            </w:r>
            <w:r w:rsidR="00FF4400" w:rsidRPr="00FF4400">
              <w:rPr>
                <w:sz w:val="22"/>
                <w:szCs w:val="22"/>
              </w:rPr>
              <w:t>Almirante PAN</w:t>
            </w:r>
            <w:r w:rsidR="009B7B60" w:rsidRPr="00FF4400">
              <w:rPr>
                <w:sz w:val="22"/>
                <w:szCs w:val="22"/>
              </w:rPr>
              <w:t xml:space="preserve"> </w:t>
            </w:r>
            <w:r w:rsidR="007C2840" w:rsidRPr="00FF4400">
              <w:rPr>
                <w:rStyle w:val="FootnoteReference"/>
                <w:sz w:val="22"/>
                <w:szCs w:val="22"/>
              </w:rPr>
              <w:footnoteReference w:id="4"/>
            </w:r>
          </w:p>
          <w:p w:rsidR="009B7B60" w:rsidRPr="00FF4400" w:rsidRDefault="00FF4400" w:rsidP="009B7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937">
              <w:rPr>
                <w:sz w:val="20"/>
              </w:rPr>
              <w:t>Water taxi to ITEC</w:t>
            </w:r>
          </w:p>
        </w:tc>
        <w:tc>
          <w:tcPr>
            <w:tcW w:w="1884" w:type="dxa"/>
          </w:tcPr>
          <w:p w:rsidR="00AC4F49" w:rsidRPr="00FF4400" w:rsidRDefault="00AC4F49">
            <w:pPr>
              <w:pStyle w:val="Da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>ITEC</w:t>
            </w:r>
          </w:p>
        </w:tc>
        <w:tc>
          <w:tcPr>
            <w:tcW w:w="1884" w:type="dxa"/>
          </w:tcPr>
          <w:p w:rsidR="00AC4F49" w:rsidRPr="00FF4400" w:rsidRDefault="00AC4F49">
            <w:pPr>
              <w:pStyle w:val="Da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F4400">
              <w:rPr>
                <w:sz w:val="22"/>
              </w:rPr>
              <w:t>ITEC</w:t>
            </w:r>
          </w:p>
        </w:tc>
        <w:tc>
          <w:tcPr>
            <w:tcW w:w="1882" w:type="dxa"/>
          </w:tcPr>
          <w:p w:rsidR="00AC4F49" w:rsidRPr="00FF4400" w:rsidRDefault="00AC4F49">
            <w:pPr>
              <w:pStyle w:val="Da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F4400">
              <w:rPr>
                <w:sz w:val="22"/>
              </w:rPr>
              <w:t>ITEC</w:t>
            </w:r>
          </w:p>
        </w:tc>
      </w:tr>
      <w:tr w:rsidR="00AC4F49" w:rsidTr="00AC4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AC4F49" w:rsidRPr="00FF4400" w:rsidRDefault="00AC4F49">
            <w:pPr>
              <w:pStyle w:val="Date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>8</w:t>
            </w:r>
          </w:p>
        </w:tc>
        <w:tc>
          <w:tcPr>
            <w:tcW w:w="1882" w:type="dxa"/>
          </w:tcPr>
          <w:p w:rsidR="00AC4F49" w:rsidRPr="00FF4400" w:rsidRDefault="00AC4F49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>9</w:t>
            </w:r>
          </w:p>
        </w:tc>
        <w:tc>
          <w:tcPr>
            <w:tcW w:w="1884" w:type="dxa"/>
          </w:tcPr>
          <w:p w:rsidR="00AC4F49" w:rsidRPr="00FF4400" w:rsidRDefault="00AC4F49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>10</w:t>
            </w:r>
          </w:p>
        </w:tc>
        <w:tc>
          <w:tcPr>
            <w:tcW w:w="1882" w:type="dxa"/>
          </w:tcPr>
          <w:p w:rsidR="00AC4F49" w:rsidRPr="00FF4400" w:rsidRDefault="00AC4F49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>11</w:t>
            </w:r>
          </w:p>
        </w:tc>
        <w:tc>
          <w:tcPr>
            <w:tcW w:w="1884" w:type="dxa"/>
          </w:tcPr>
          <w:p w:rsidR="00AC4F49" w:rsidRPr="00FF4400" w:rsidRDefault="00AC4F49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>12</w:t>
            </w:r>
          </w:p>
          <w:p w:rsidR="00AC4F49" w:rsidRPr="00FF4400" w:rsidRDefault="00AC4F49" w:rsidP="00AC4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4" w:type="dxa"/>
          </w:tcPr>
          <w:p w:rsidR="00AC4F49" w:rsidRDefault="00FF4400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882" w:type="dxa"/>
          </w:tcPr>
          <w:p w:rsidR="00AC4F49" w:rsidRDefault="00AC4F49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4400" w:rsidTr="004B3443">
        <w:trPr>
          <w:trHeight w:hRule="exact"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FF4400" w:rsidRPr="00FF4400" w:rsidRDefault="00FF4400">
            <w:pPr>
              <w:pStyle w:val="Date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>ITEC</w:t>
            </w:r>
          </w:p>
        </w:tc>
        <w:tc>
          <w:tcPr>
            <w:tcW w:w="1882" w:type="dxa"/>
          </w:tcPr>
          <w:p w:rsidR="00FF4400" w:rsidRPr="00FF4400" w:rsidRDefault="00FF4400">
            <w:pPr>
              <w:pStyle w:val="Da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>ITEC</w:t>
            </w:r>
          </w:p>
        </w:tc>
        <w:tc>
          <w:tcPr>
            <w:tcW w:w="1884" w:type="dxa"/>
          </w:tcPr>
          <w:p w:rsidR="00FF4400" w:rsidRPr="00FF4400" w:rsidRDefault="00FF4400">
            <w:pPr>
              <w:pStyle w:val="Da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>ITEC</w:t>
            </w:r>
          </w:p>
        </w:tc>
        <w:tc>
          <w:tcPr>
            <w:tcW w:w="1882" w:type="dxa"/>
          </w:tcPr>
          <w:p w:rsidR="00FF4400" w:rsidRPr="00FF4400" w:rsidRDefault="00FF4400">
            <w:pPr>
              <w:pStyle w:val="Da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>ITEC</w:t>
            </w:r>
          </w:p>
        </w:tc>
        <w:tc>
          <w:tcPr>
            <w:tcW w:w="1884" w:type="dxa"/>
          </w:tcPr>
          <w:p w:rsidR="00FF4400" w:rsidRPr="00FF4400" w:rsidRDefault="00FF4400" w:rsidP="005B1921">
            <w:pPr>
              <w:pStyle w:val="Da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 xml:space="preserve">Depart ITEC </w:t>
            </w:r>
            <w:r w:rsidR="005B1921">
              <w:rPr>
                <w:sz w:val="22"/>
                <w:szCs w:val="22"/>
              </w:rPr>
              <w:t xml:space="preserve">, fly to </w:t>
            </w:r>
            <w:r w:rsidRPr="00FF4400">
              <w:rPr>
                <w:sz w:val="22"/>
                <w:szCs w:val="22"/>
              </w:rPr>
              <w:t>San Jose</w:t>
            </w:r>
            <w:r w:rsidR="005B1921">
              <w:rPr>
                <w:rStyle w:val="FootnoteReference"/>
                <w:sz w:val="22"/>
                <w:szCs w:val="22"/>
              </w:rPr>
              <w:footnoteReference w:id="5"/>
            </w:r>
          </w:p>
        </w:tc>
        <w:tc>
          <w:tcPr>
            <w:tcW w:w="1884" w:type="dxa"/>
          </w:tcPr>
          <w:p w:rsidR="00FF4400" w:rsidRPr="00FF4400" w:rsidRDefault="00FF4400">
            <w:pPr>
              <w:pStyle w:val="Da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4400">
              <w:rPr>
                <w:sz w:val="22"/>
                <w:szCs w:val="22"/>
              </w:rPr>
              <w:t>Course over</w:t>
            </w:r>
          </w:p>
        </w:tc>
        <w:tc>
          <w:tcPr>
            <w:tcW w:w="1882" w:type="dxa"/>
          </w:tcPr>
          <w:p w:rsidR="00FF4400" w:rsidRDefault="00FF4400">
            <w:pPr>
              <w:pStyle w:val="Da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C4F49" w:rsidRDefault="00AC4F49"/>
    <w:sectPr w:rsidR="00AC4F49">
      <w:headerReference w:type="default" r:id="rId10"/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0B" w:rsidRDefault="0000300B" w:rsidP="00AC4F49">
      <w:r>
        <w:separator/>
      </w:r>
    </w:p>
  </w:endnote>
  <w:endnote w:type="continuationSeparator" w:id="0">
    <w:p w:rsidR="0000300B" w:rsidRDefault="0000300B" w:rsidP="00AC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0B" w:rsidRDefault="0000300B" w:rsidP="00AC4F49">
      <w:r>
        <w:separator/>
      </w:r>
    </w:p>
  </w:footnote>
  <w:footnote w:type="continuationSeparator" w:id="0">
    <w:p w:rsidR="0000300B" w:rsidRDefault="0000300B" w:rsidP="00AC4F49">
      <w:r>
        <w:continuationSeparator/>
      </w:r>
    </w:p>
  </w:footnote>
  <w:footnote w:id="1">
    <w:p w:rsidR="00AC4F49" w:rsidRDefault="00AC4F49">
      <w:pPr>
        <w:pStyle w:val="FootnoteText"/>
      </w:pPr>
      <w:r>
        <w:rPr>
          <w:rStyle w:val="FootnoteReference"/>
        </w:rPr>
        <w:footnoteRef/>
      </w:r>
      <w:r>
        <w:t xml:space="preserve"> Bu</w:t>
      </w:r>
      <w:r w:rsidR="00FF4400">
        <w:t>s to depart San Jose 7:30 a.m. and transport to LS.  We will not need bus while we are at LS.</w:t>
      </w:r>
      <w:r w:rsidR="00CF2937">
        <w:t xml:space="preserve"> </w:t>
      </w:r>
      <w:bookmarkStart w:id="0" w:name="_GoBack"/>
      <w:bookmarkEnd w:id="0"/>
    </w:p>
  </w:footnote>
  <w:footnote w:id="2">
    <w:p w:rsidR="00AC4F49" w:rsidRDefault="00AC4F49">
      <w:pPr>
        <w:pStyle w:val="FootnoteText"/>
      </w:pPr>
      <w:r>
        <w:rPr>
          <w:rStyle w:val="FootnoteReference"/>
        </w:rPr>
        <w:footnoteRef/>
      </w:r>
      <w:r>
        <w:t xml:space="preserve"> Bus picks us up at LS and transport to </w:t>
      </w:r>
      <w:proofErr w:type="spellStart"/>
      <w:r w:rsidR="00B64D87">
        <w:t>Matina</w:t>
      </w:r>
      <w:proofErr w:type="spellEnd"/>
      <w:r w:rsidR="00B64D87">
        <w:t xml:space="preserve"> and then taxi to </w:t>
      </w:r>
      <w:proofErr w:type="spellStart"/>
      <w:r w:rsidR="00B64D87">
        <w:t>alcantarilla</w:t>
      </w:r>
      <w:proofErr w:type="spellEnd"/>
      <w:r>
        <w:t>.  Please cost out whether bus should stay and wait, or return to pick us up on June 2</w:t>
      </w:r>
      <w:r w:rsidRPr="00AC4F49">
        <w:rPr>
          <w:vertAlign w:val="superscript"/>
        </w:rPr>
        <w:t>nd</w:t>
      </w:r>
      <w:r w:rsidR="00B64D87">
        <w:t xml:space="preserve"> by 9</w:t>
      </w:r>
      <w:r>
        <w:t xml:space="preserve"> am.  </w:t>
      </w:r>
      <w:r w:rsidR="00FF4400">
        <w:t xml:space="preserve"> </w:t>
      </w:r>
    </w:p>
  </w:footnote>
  <w:footnote w:id="3">
    <w:p w:rsidR="00AC4F49" w:rsidRDefault="00AC4F49">
      <w:pPr>
        <w:pStyle w:val="FootnoteText"/>
      </w:pPr>
      <w:r>
        <w:rPr>
          <w:rStyle w:val="FootnoteReference"/>
        </w:rPr>
        <w:footnoteRef/>
      </w:r>
      <w:r w:rsidR="00FF4400">
        <w:t xml:space="preserve"> </w:t>
      </w:r>
      <w:proofErr w:type="gramStart"/>
      <w:r w:rsidR="00FF4400">
        <w:t>Bus t</w:t>
      </w:r>
      <w:r>
        <w:t xml:space="preserve">ransport to </w:t>
      </w:r>
      <w:proofErr w:type="spellStart"/>
      <w:r>
        <w:t>Finca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>.</w:t>
      </w:r>
      <w:proofErr w:type="gramEnd"/>
      <w:r>
        <w:t xml:space="preserve">  Please cost out whether bus should remain here until </w:t>
      </w:r>
      <w:r w:rsidR="009B7B60">
        <w:t xml:space="preserve">June </w:t>
      </w:r>
      <w:r>
        <w:t>4</w:t>
      </w:r>
      <w:r w:rsidRPr="00AC4F49">
        <w:rPr>
          <w:vertAlign w:val="superscript"/>
        </w:rPr>
        <w:t>th</w:t>
      </w:r>
      <w:r>
        <w:t xml:space="preserve"> 7:30 am or </w:t>
      </w:r>
      <w:r w:rsidR="009B7B60">
        <w:t xml:space="preserve">just drop us off, and </w:t>
      </w:r>
      <w:r>
        <w:t>return</w:t>
      </w:r>
      <w:r w:rsidR="00FF4400">
        <w:t xml:space="preserve"> to pick us up on June 4</w:t>
      </w:r>
      <w:r w:rsidR="00FF4400" w:rsidRPr="00FF4400">
        <w:rPr>
          <w:vertAlign w:val="superscript"/>
        </w:rPr>
        <w:t>th</w:t>
      </w:r>
      <w:r w:rsidR="00FF4400">
        <w:t xml:space="preserve">.  </w:t>
      </w:r>
    </w:p>
  </w:footnote>
  <w:footnote w:id="4">
    <w:p w:rsidR="007C2840" w:rsidRDefault="007C28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B7B60">
        <w:t xml:space="preserve">June 4.  </w:t>
      </w:r>
      <w:r w:rsidR="00FF4400">
        <w:t>Bus t</w:t>
      </w:r>
      <w:r>
        <w:t xml:space="preserve">ransport </w:t>
      </w:r>
      <w:proofErr w:type="gramStart"/>
      <w:r>
        <w:t xml:space="preserve">to </w:t>
      </w:r>
      <w:r w:rsidR="009B7B60">
        <w:t xml:space="preserve"> </w:t>
      </w:r>
      <w:r w:rsidR="00FF4400">
        <w:t>Almirante</w:t>
      </w:r>
      <w:proofErr w:type="gramEnd"/>
      <w:r w:rsidR="00FF4400">
        <w:t>, Panama.  Bus returns to San Jose.</w:t>
      </w:r>
    </w:p>
  </w:footnote>
  <w:footnote w:id="5">
    <w:p w:rsidR="005B1921" w:rsidRDefault="005B1921">
      <w:pPr>
        <w:pStyle w:val="FootnoteText"/>
      </w:pPr>
      <w:r>
        <w:rPr>
          <w:rStyle w:val="FootnoteReference"/>
        </w:rPr>
        <w:footnoteRef/>
      </w:r>
      <w:r>
        <w:t xml:space="preserve"> June 12.  Fly f</w:t>
      </w:r>
      <w:r w:rsidR="00F85A34">
        <w:t xml:space="preserve">rom Bocas </w:t>
      </w:r>
      <w:proofErr w:type="gramStart"/>
      <w:r w:rsidR="00F85A34">
        <w:t>del</w:t>
      </w:r>
      <w:proofErr w:type="gramEnd"/>
      <w:r w:rsidR="00F85A34">
        <w:t xml:space="preserve"> Toro to San Jose (natureair.com gives one way price as low as $140; flights </w:t>
      </w:r>
      <w:proofErr w:type="spellStart"/>
      <w:r w:rsidR="00F85A34">
        <w:t>Tu</w:t>
      </w:r>
      <w:proofErr w:type="spellEnd"/>
      <w:r w:rsidR="00F85A34">
        <w:t xml:space="preserve"> </w:t>
      </w:r>
      <w:proofErr w:type="spellStart"/>
      <w:r w:rsidR="00F85A34">
        <w:t>Th</w:t>
      </w:r>
      <w:proofErr w:type="spellEnd"/>
      <w:r w:rsidR="00F85A34">
        <w:t xml:space="preserve"> Sa Su)</w:t>
      </w:r>
      <w:r w:rsidR="00B64D87">
        <w:t xml:space="preserve">.  </w:t>
      </w:r>
      <w:proofErr w:type="gramStart"/>
      <w:r w:rsidR="00B64D87">
        <w:t xml:space="preserve">Looks like plane holds 19 </w:t>
      </w:r>
      <w:proofErr w:type="spellStart"/>
      <w:r w:rsidR="00B64D87">
        <w:t>pax</w:t>
      </w:r>
      <w:proofErr w:type="spellEnd"/>
      <w:r w:rsidR="00B64D87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8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18"/>
      <w:gridCol w:w="1640"/>
    </w:tblGrid>
    <w:tr w:rsidR="0095154A" w:rsidRPr="004D2289" w:rsidTr="004D2289">
      <w:trPr>
        <w:trHeight w:val="76"/>
      </w:trPr>
      <w:sdt>
        <w:sdtPr>
          <w:rPr>
            <w:rFonts w:asciiTheme="majorHAnsi" w:eastAsiaTheme="majorEastAsia" w:hAnsiTheme="majorHAnsi" w:cstheme="majorBidi"/>
            <w:szCs w:val="36"/>
          </w:rPr>
          <w:alias w:val="Title"/>
          <w:id w:val="77761602"/>
          <w:placeholder>
            <w:docPart w:val="6C0B11FB3C0F46C7B65A71C33BDE19A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1519" w:type="dxa"/>
            </w:tcPr>
            <w:p w:rsidR="0095154A" w:rsidRPr="004D2289" w:rsidRDefault="0095154A" w:rsidP="0095154A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Cs w:val="36"/>
                </w:rPr>
              </w:pPr>
              <w:r w:rsidRPr="004D2289">
                <w:rPr>
                  <w:rFonts w:asciiTheme="majorHAnsi" w:eastAsiaTheme="majorEastAsia" w:hAnsiTheme="majorHAnsi" w:cstheme="majorBidi"/>
                  <w:szCs w:val="36"/>
                </w:rPr>
                <w:t>Version 16 Sep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DDDDD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BB486B815FE74F6386A9075A750FA53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9-16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640" w:type="dxa"/>
            </w:tcPr>
            <w:p w:rsidR="0095154A" w:rsidRPr="004D2289" w:rsidRDefault="0095154A" w:rsidP="0095154A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DDDDDD" w:themeColor="accent1"/>
                  <w:szCs w:val="36"/>
                  <w14:numForm w14:val="oldStyle"/>
                </w:rPr>
              </w:pPr>
              <w:r w:rsidRPr="004D2289">
                <w:rPr>
                  <w:rFonts w:asciiTheme="majorHAnsi" w:eastAsiaTheme="majorEastAsia" w:hAnsiTheme="majorHAnsi" w:cstheme="majorBidi"/>
                  <w:b/>
                  <w:bCs/>
                  <w:color w:val="DDDDD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2013</w:t>
              </w:r>
            </w:p>
          </w:tc>
        </w:sdtContent>
      </w:sdt>
    </w:tr>
  </w:tbl>
  <w:p w:rsidR="0095154A" w:rsidRDefault="00951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14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6/1/2014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AC4F49"/>
    <w:rsid w:val="0000300B"/>
    <w:rsid w:val="002166F7"/>
    <w:rsid w:val="004B3443"/>
    <w:rsid w:val="004D2289"/>
    <w:rsid w:val="005B1921"/>
    <w:rsid w:val="007C2840"/>
    <w:rsid w:val="0095154A"/>
    <w:rsid w:val="009B7B60"/>
    <w:rsid w:val="00AC4F49"/>
    <w:rsid w:val="00B64D87"/>
    <w:rsid w:val="00CF2937"/>
    <w:rsid w:val="00F85A34"/>
    <w:rsid w:val="00FA37EF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C4F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F49"/>
    <w:rPr>
      <w:kern w:val="16"/>
      <w:sz w:val="20"/>
      <w:szCs w:val="20"/>
      <w14:ligatures w14:val="standardContextual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AC4F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1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A"/>
    <w:rPr>
      <w:kern w:val="16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951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A"/>
    <w:rPr>
      <w:kern w:val="16"/>
      <w14:ligatures w14:val="standardContextual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C4F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F49"/>
    <w:rPr>
      <w:kern w:val="16"/>
      <w:sz w:val="20"/>
      <w:szCs w:val="20"/>
      <w14:ligatures w14:val="standardContextual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AC4F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1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A"/>
    <w:rPr>
      <w:kern w:val="16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951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A"/>
    <w:rPr>
      <w:kern w:val="16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raker\AppData\Roaming\Microsoft\Templates\2012%20Calendar%20Basic_one%20month%20evergree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0B11FB3C0F46C7B65A71C33BDE1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25D0E-8A37-4A92-A5C1-3ED53F0FF348}"/>
      </w:docPartPr>
      <w:docPartBody>
        <w:p w:rsidR="00000000" w:rsidRDefault="00BE33F2" w:rsidP="00BE33F2">
          <w:pPr>
            <w:pStyle w:val="6C0B11FB3C0F46C7B65A71C33BDE19A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B486B815FE74F6386A9075A750F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0B1E3-0156-4AFF-9965-4BA293EE48A7}"/>
      </w:docPartPr>
      <w:docPartBody>
        <w:p w:rsidR="00000000" w:rsidRDefault="00BE33F2" w:rsidP="00BE33F2">
          <w:pPr>
            <w:pStyle w:val="BB486B815FE74F6386A9075A750FA53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F2"/>
    <w:rsid w:val="008D62DB"/>
    <w:rsid w:val="00B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0B11FB3C0F46C7B65A71C33BDE19AF">
    <w:name w:val="6C0B11FB3C0F46C7B65A71C33BDE19AF"/>
    <w:rsid w:val="00BE33F2"/>
  </w:style>
  <w:style w:type="paragraph" w:customStyle="1" w:styleId="BB486B815FE74F6386A9075A750FA536">
    <w:name w:val="BB486B815FE74F6386A9075A750FA536"/>
    <w:rsid w:val="00BE33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0B11FB3C0F46C7B65A71C33BDE19AF">
    <w:name w:val="6C0B11FB3C0F46C7B65A71C33BDE19AF"/>
    <w:rsid w:val="00BE33F2"/>
  </w:style>
  <w:style w:type="paragraph" w:customStyle="1" w:styleId="BB486B815FE74F6386A9075A750FA536">
    <w:name w:val="BB486B815FE74F6386A9075A750FA536"/>
    <w:rsid w:val="00BE3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>2013-09-16T00:00:00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EA7E91BE-C6EF-44BC-A20D-38E8FBA7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108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Occidental College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16 Sep</dc:title>
  <dc:creator>Beth Braker</dc:creator>
  <cp:lastModifiedBy>Beth Braker</cp:lastModifiedBy>
  <cp:revision>7</cp:revision>
  <dcterms:created xsi:type="dcterms:W3CDTF">2013-09-16T19:42:00Z</dcterms:created>
  <dcterms:modified xsi:type="dcterms:W3CDTF">2013-09-16T21:31:00Z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