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D7D" w:rsidRPr="003D4C53" w:rsidRDefault="00864D7D" w:rsidP="00864D7D">
      <w:pPr>
        <w:jc w:val="center"/>
        <w:rPr>
          <w:b/>
          <w:bCs/>
          <w:sz w:val="26"/>
          <w:szCs w:val="26"/>
        </w:rPr>
      </w:pPr>
      <w:r w:rsidRPr="003D4C53">
        <w:rPr>
          <w:b/>
          <w:bCs/>
          <w:sz w:val="40"/>
          <w:szCs w:val="40"/>
        </w:rPr>
        <w:t>I</w:t>
      </w:r>
      <w:r w:rsidRPr="003D4C53">
        <w:rPr>
          <w:b/>
          <w:bCs/>
          <w:sz w:val="26"/>
          <w:szCs w:val="26"/>
        </w:rPr>
        <w:t xml:space="preserve">NTERCULTURAL </w:t>
      </w:r>
      <w:r w:rsidRPr="003D4C53">
        <w:rPr>
          <w:b/>
          <w:bCs/>
          <w:sz w:val="40"/>
          <w:szCs w:val="40"/>
        </w:rPr>
        <w:t>K</w:t>
      </w:r>
      <w:r w:rsidRPr="003D4C53">
        <w:rPr>
          <w:b/>
          <w:bCs/>
          <w:sz w:val="26"/>
          <w:szCs w:val="26"/>
        </w:rPr>
        <w:t xml:space="preserve">NOWLEDGE AND </w:t>
      </w:r>
      <w:r w:rsidRPr="003D4C53">
        <w:rPr>
          <w:b/>
          <w:bCs/>
          <w:sz w:val="40"/>
          <w:szCs w:val="40"/>
        </w:rPr>
        <w:t>C</w:t>
      </w:r>
      <w:r w:rsidRPr="003D4C53">
        <w:rPr>
          <w:b/>
          <w:bCs/>
          <w:sz w:val="26"/>
          <w:szCs w:val="26"/>
        </w:rPr>
        <w:t xml:space="preserve">OMPETENCE </w:t>
      </w:r>
      <w:r w:rsidRPr="003D4C53">
        <w:rPr>
          <w:b/>
          <w:bCs/>
          <w:sz w:val="40"/>
          <w:szCs w:val="40"/>
        </w:rPr>
        <w:t>VALUE R</w:t>
      </w:r>
      <w:r w:rsidRPr="003D4C53">
        <w:rPr>
          <w:b/>
          <w:bCs/>
          <w:sz w:val="26"/>
          <w:szCs w:val="26"/>
        </w:rPr>
        <w:t>UBRIC</w:t>
      </w:r>
    </w:p>
    <w:p w:rsidR="00864D7D" w:rsidRPr="003D4C53" w:rsidRDefault="00864D7D" w:rsidP="00864D7D">
      <w:pPr>
        <w:autoSpaceDE w:val="0"/>
        <w:autoSpaceDN w:val="0"/>
        <w:adjustRightInd w:val="0"/>
        <w:jc w:val="center"/>
        <w:rPr>
          <w:i/>
          <w:iCs/>
          <w:sz w:val="23"/>
          <w:szCs w:val="23"/>
        </w:rPr>
      </w:pPr>
      <w:proofErr w:type="gramStart"/>
      <w:r w:rsidRPr="003D4C53">
        <w:rPr>
          <w:i/>
          <w:iCs/>
          <w:sz w:val="23"/>
          <w:szCs w:val="23"/>
        </w:rPr>
        <w:t>for</w:t>
      </w:r>
      <w:proofErr w:type="gramEnd"/>
      <w:r w:rsidRPr="003D4C53">
        <w:rPr>
          <w:i/>
          <w:iCs/>
          <w:sz w:val="23"/>
          <w:szCs w:val="23"/>
        </w:rPr>
        <w:t xml:space="preserve"> more information, please contact value@aacu.org</w:t>
      </w:r>
    </w:p>
    <w:p w:rsidR="00864D7D" w:rsidRPr="003D4C53" w:rsidRDefault="00864D7D" w:rsidP="00864D7D">
      <w:pPr>
        <w:autoSpaceDE w:val="0"/>
        <w:autoSpaceDN w:val="0"/>
        <w:adjustRightInd w:val="0"/>
        <w:rPr>
          <w:b/>
          <w:bCs/>
          <w:sz w:val="23"/>
          <w:szCs w:val="23"/>
        </w:rPr>
      </w:pPr>
    </w:p>
    <w:p w:rsidR="00864D7D" w:rsidRPr="003D4C53" w:rsidRDefault="00864D7D" w:rsidP="00864D7D">
      <w:pPr>
        <w:autoSpaceDE w:val="0"/>
        <w:autoSpaceDN w:val="0"/>
        <w:adjustRightInd w:val="0"/>
        <w:jc w:val="center"/>
        <w:rPr>
          <w:b/>
          <w:bCs/>
          <w:sz w:val="23"/>
          <w:szCs w:val="23"/>
        </w:rPr>
      </w:pPr>
      <w:r w:rsidRPr="003D4C53">
        <w:rPr>
          <w:b/>
          <w:bCs/>
          <w:sz w:val="23"/>
          <w:szCs w:val="23"/>
        </w:rPr>
        <w:t>Definition</w:t>
      </w:r>
    </w:p>
    <w:p w:rsidR="00864D7D" w:rsidRPr="003D4C53" w:rsidRDefault="00864D7D" w:rsidP="00864D7D">
      <w:pPr>
        <w:autoSpaceDE w:val="0"/>
        <w:autoSpaceDN w:val="0"/>
        <w:adjustRightInd w:val="0"/>
        <w:rPr>
          <w:sz w:val="23"/>
          <w:szCs w:val="23"/>
        </w:rPr>
      </w:pPr>
      <w:r w:rsidRPr="003D4C53">
        <w:rPr>
          <w:sz w:val="23"/>
          <w:szCs w:val="23"/>
        </w:rPr>
        <w:t xml:space="preserve">Intercultural Knowledge and Competence is "a set of cognitive, affective, and behavioral skills and characteristics that support effective and appropriate interaction in a variety of cultural contexts.” (Bennett, J. M. (2008). "Transformative training: Designing programs for culture learning." In M. A. </w:t>
      </w:r>
      <w:proofErr w:type="spellStart"/>
      <w:r w:rsidRPr="003D4C53">
        <w:rPr>
          <w:sz w:val="23"/>
          <w:szCs w:val="23"/>
        </w:rPr>
        <w:t>Moodian</w:t>
      </w:r>
      <w:proofErr w:type="spellEnd"/>
      <w:r w:rsidRPr="003D4C53">
        <w:rPr>
          <w:sz w:val="23"/>
          <w:szCs w:val="23"/>
        </w:rPr>
        <w:t xml:space="preserve"> (Ed.), </w:t>
      </w:r>
      <w:r w:rsidRPr="003D4C53">
        <w:rPr>
          <w:i/>
          <w:iCs/>
          <w:sz w:val="23"/>
          <w:szCs w:val="23"/>
        </w:rPr>
        <w:t xml:space="preserve">Contemporary leadership and intercultural competence: Understanding and utilizing cultural diversity to build successful organizations </w:t>
      </w:r>
      <w:r w:rsidRPr="003D4C53">
        <w:rPr>
          <w:sz w:val="23"/>
          <w:szCs w:val="23"/>
        </w:rPr>
        <w:t xml:space="preserve">(pp. 95-110). </w:t>
      </w:r>
      <w:smartTag w:uri="urn:schemas-microsoft-com:office:smarttags" w:element="place">
        <w:smartTag w:uri="urn:schemas-microsoft-com:office:smarttags" w:element="City">
          <w:r w:rsidRPr="003D4C53">
            <w:rPr>
              <w:sz w:val="23"/>
              <w:szCs w:val="23"/>
            </w:rPr>
            <w:t>Thousand Oaks</w:t>
          </w:r>
        </w:smartTag>
        <w:r w:rsidRPr="003D4C53">
          <w:rPr>
            <w:sz w:val="23"/>
            <w:szCs w:val="23"/>
          </w:rPr>
          <w:t xml:space="preserve">, </w:t>
        </w:r>
        <w:smartTag w:uri="urn:schemas-microsoft-com:office:smarttags" w:element="State">
          <w:r w:rsidRPr="003D4C53">
            <w:rPr>
              <w:sz w:val="23"/>
              <w:szCs w:val="23"/>
            </w:rPr>
            <w:t>CA</w:t>
          </w:r>
        </w:smartTag>
      </w:smartTag>
      <w:r w:rsidRPr="003D4C53">
        <w:rPr>
          <w:sz w:val="23"/>
          <w:szCs w:val="23"/>
        </w:rPr>
        <w:t>: Sage.)</w:t>
      </w:r>
    </w:p>
    <w:p w:rsidR="00864D7D" w:rsidRPr="003D4C53" w:rsidRDefault="00864D7D" w:rsidP="00864D7D">
      <w:pPr>
        <w:autoSpaceDE w:val="0"/>
        <w:autoSpaceDN w:val="0"/>
        <w:adjustRightInd w:val="0"/>
        <w:rPr>
          <w:b/>
          <w:bCs/>
          <w:sz w:val="23"/>
          <w:szCs w:val="23"/>
        </w:rPr>
      </w:pPr>
    </w:p>
    <w:p w:rsidR="00864D7D" w:rsidRPr="003D4C53" w:rsidRDefault="00864D7D" w:rsidP="00864D7D">
      <w:pPr>
        <w:autoSpaceDE w:val="0"/>
        <w:autoSpaceDN w:val="0"/>
        <w:adjustRightInd w:val="0"/>
        <w:jc w:val="center"/>
        <w:rPr>
          <w:b/>
          <w:bCs/>
          <w:sz w:val="23"/>
          <w:szCs w:val="23"/>
        </w:rPr>
      </w:pPr>
      <w:r w:rsidRPr="003D4C53">
        <w:rPr>
          <w:b/>
          <w:bCs/>
          <w:sz w:val="23"/>
          <w:szCs w:val="23"/>
        </w:rPr>
        <w:t>Framing Language</w:t>
      </w:r>
    </w:p>
    <w:p w:rsidR="00864D7D" w:rsidRPr="003D4C53" w:rsidRDefault="00864D7D" w:rsidP="00864D7D">
      <w:pPr>
        <w:autoSpaceDE w:val="0"/>
        <w:autoSpaceDN w:val="0"/>
        <w:adjustRightInd w:val="0"/>
        <w:rPr>
          <w:sz w:val="23"/>
          <w:szCs w:val="23"/>
        </w:rPr>
      </w:pPr>
      <w:r w:rsidRPr="003D4C53">
        <w:rPr>
          <w:sz w:val="23"/>
          <w:szCs w:val="23"/>
        </w:rPr>
        <w:t>The call to integrate intercultural knowledge and competence into the heart of education is an imperative born of seeing ourselves as members of a world community, knowing that we share the future with others. Beyond mere exposure to culturally different others, the campus community requires the capacity to: meaningfully engage those others, place social justice in historical and political context, and put culture at the core of transformative learning. The intercultural knowledge and competence rubric suggests a systematic way to measure our capacity to identify our own cultural patterns, compare and contrast them with others, and adapt empathically and flexibly to unfamiliar ways of being.</w:t>
      </w:r>
    </w:p>
    <w:p w:rsidR="00864D7D" w:rsidRPr="003D4C53" w:rsidRDefault="00864D7D" w:rsidP="00864D7D">
      <w:pPr>
        <w:autoSpaceDE w:val="0"/>
        <w:autoSpaceDN w:val="0"/>
        <w:adjustRightInd w:val="0"/>
        <w:rPr>
          <w:sz w:val="23"/>
          <w:szCs w:val="23"/>
        </w:rPr>
      </w:pPr>
    </w:p>
    <w:p w:rsidR="00864D7D" w:rsidRPr="003D4C53" w:rsidRDefault="00864D7D" w:rsidP="00864D7D">
      <w:pPr>
        <w:autoSpaceDE w:val="0"/>
        <w:autoSpaceDN w:val="0"/>
        <w:adjustRightInd w:val="0"/>
        <w:rPr>
          <w:sz w:val="23"/>
          <w:szCs w:val="23"/>
        </w:rPr>
      </w:pPr>
      <w:r w:rsidRPr="003D4C53">
        <w:rPr>
          <w:sz w:val="23"/>
          <w:szCs w:val="23"/>
        </w:rPr>
        <w:t xml:space="preserve">The levels of this rubric are informed in part by M. Bennett's Developmental Model of Intercultural Sensitivity (Bennett, M.J. (1993), "Towards </w:t>
      </w:r>
      <w:proofErr w:type="spellStart"/>
      <w:r w:rsidRPr="003D4C53">
        <w:rPr>
          <w:sz w:val="23"/>
          <w:szCs w:val="23"/>
        </w:rPr>
        <w:t>Ethnorelativism</w:t>
      </w:r>
      <w:proofErr w:type="spellEnd"/>
      <w:r w:rsidRPr="003D4C53">
        <w:rPr>
          <w:sz w:val="23"/>
          <w:szCs w:val="23"/>
        </w:rPr>
        <w:t xml:space="preserve">: A Developmental Model of Intercultural </w:t>
      </w:r>
      <w:proofErr w:type="spellStart"/>
      <w:r w:rsidRPr="003D4C53">
        <w:rPr>
          <w:sz w:val="23"/>
          <w:szCs w:val="23"/>
        </w:rPr>
        <w:t>Sensitity</w:t>
      </w:r>
      <w:proofErr w:type="spellEnd"/>
      <w:r w:rsidRPr="003D4C53">
        <w:rPr>
          <w:sz w:val="23"/>
          <w:szCs w:val="23"/>
        </w:rPr>
        <w:t xml:space="preserve">". </w:t>
      </w:r>
      <w:proofErr w:type="gramStart"/>
      <w:r w:rsidRPr="003D4C53">
        <w:rPr>
          <w:sz w:val="23"/>
          <w:szCs w:val="23"/>
        </w:rPr>
        <w:t xml:space="preserve">In R. M. Paige (Ed.) </w:t>
      </w:r>
      <w:r w:rsidRPr="003D4C53">
        <w:rPr>
          <w:i/>
          <w:iCs/>
          <w:sz w:val="23"/>
          <w:szCs w:val="23"/>
        </w:rPr>
        <w:t xml:space="preserve">Education for the Intercultural Experience </w:t>
      </w:r>
      <w:r w:rsidRPr="003D4C53">
        <w:rPr>
          <w:sz w:val="23"/>
          <w:szCs w:val="23"/>
        </w:rPr>
        <w:t>(pp. 22-71).</w:t>
      </w:r>
      <w:proofErr w:type="gramEnd"/>
      <w:r w:rsidRPr="003D4C53">
        <w:rPr>
          <w:sz w:val="23"/>
          <w:szCs w:val="23"/>
        </w:rPr>
        <w:t xml:space="preserve"> </w:t>
      </w:r>
      <w:smartTag w:uri="urn:schemas-microsoft-com:office:smarttags" w:element="place">
        <w:smartTag w:uri="urn:schemas-microsoft-com:office:smarttags" w:element="City">
          <w:r w:rsidRPr="003D4C53">
            <w:rPr>
              <w:sz w:val="23"/>
              <w:szCs w:val="23"/>
            </w:rPr>
            <w:t>Yarmouth</w:t>
          </w:r>
        </w:smartTag>
        <w:r w:rsidRPr="003D4C53">
          <w:rPr>
            <w:sz w:val="23"/>
            <w:szCs w:val="23"/>
          </w:rPr>
          <w:t xml:space="preserve">, </w:t>
        </w:r>
        <w:smartTag w:uri="urn:schemas-microsoft-com:office:smarttags" w:element="State">
          <w:r w:rsidRPr="003D4C53">
            <w:rPr>
              <w:sz w:val="23"/>
              <w:szCs w:val="23"/>
            </w:rPr>
            <w:t>ME</w:t>
          </w:r>
        </w:smartTag>
      </w:smartTag>
      <w:r w:rsidRPr="003D4C53">
        <w:rPr>
          <w:sz w:val="23"/>
          <w:szCs w:val="23"/>
        </w:rPr>
        <w:t xml:space="preserve">: Intercultural Press). In addition, the criteria in this rubric are informed in part by D.K. </w:t>
      </w:r>
      <w:proofErr w:type="spellStart"/>
      <w:r w:rsidRPr="003D4C53">
        <w:rPr>
          <w:sz w:val="23"/>
          <w:szCs w:val="23"/>
        </w:rPr>
        <w:t>Deardorff's</w:t>
      </w:r>
      <w:proofErr w:type="spellEnd"/>
      <w:r w:rsidRPr="003D4C53">
        <w:rPr>
          <w:sz w:val="23"/>
          <w:szCs w:val="23"/>
        </w:rPr>
        <w:t xml:space="preserve"> intercultural framework which is the first research-based consensus model of intercultural competence (</w:t>
      </w:r>
      <w:proofErr w:type="spellStart"/>
      <w:r w:rsidRPr="003D4C53">
        <w:rPr>
          <w:sz w:val="23"/>
          <w:szCs w:val="23"/>
        </w:rPr>
        <w:t>Deardorff</w:t>
      </w:r>
      <w:proofErr w:type="spellEnd"/>
      <w:r w:rsidRPr="003D4C53">
        <w:rPr>
          <w:sz w:val="23"/>
          <w:szCs w:val="23"/>
        </w:rPr>
        <w:t xml:space="preserve">, D.K. 2006, "The identification and assessment of intercultural competence as a student outcome of internationalization" in </w:t>
      </w:r>
      <w:r w:rsidRPr="003D4C53">
        <w:rPr>
          <w:i/>
          <w:iCs/>
          <w:sz w:val="23"/>
          <w:szCs w:val="23"/>
        </w:rPr>
        <w:t>Journal of Studies in International Education</w:t>
      </w:r>
      <w:r w:rsidRPr="003D4C53">
        <w:rPr>
          <w:sz w:val="23"/>
          <w:szCs w:val="23"/>
        </w:rPr>
        <w:t>, Vol. 10, No. 3, 241-266). It is also important to understand that intercultural knowledge and competence is more complex than what</w:t>
      </w:r>
    </w:p>
    <w:p w:rsidR="00864D7D" w:rsidRPr="003D4C53" w:rsidRDefault="00864D7D" w:rsidP="00864D7D">
      <w:pPr>
        <w:autoSpaceDE w:val="0"/>
        <w:autoSpaceDN w:val="0"/>
        <w:adjustRightInd w:val="0"/>
        <w:rPr>
          <w:sz w:val="23"/>
          <w:szCs w:val="23"/>
        </w:rPr>
      </w:pPr>
      <w:proofErr w:type="gramStart"/>
      <w:r w:rsidRPr="003D4C53">
        <w:rPr>
          <w:sz w:val="23"/>
          <w:szCs w:val="23"/>
        </w:rPr>
        <w:t>is</w:t>
      </w:r>
      <w:proofErr w:type="gramEnd"/>
      <w:r w:rsidRPr="003D4C53">
        <w:rPr>
          <w:sz w:val="23"/>
          <w:szCs w:val="23"/>
        </w:rPr>
        <w:t xml:space="preserve"> reflected in this rubric. This rubric identifies six of the key components of intercultural knowledge and competence, but there are other components as identified in the </w:t>
      </w:r>
      <w:proofErr w:type="spellStart"/>
      <w:r w:rsidRPr="003D4C53">
        <w:rPr>
          <w:sz w:val="23"/>
          <w:szCs w:val="23"/>
        </w:rPr>
        <w:t>Deardorff</w:t>
      </w:r>
      <w:proofErr w:type="spellEnd"/>
      <w:r w:rsidRPr="003D4C53">
        <w:rPr>
          <w:sz w:val="23"/>
          <w:szCs w:val="23"/>
        </w:rPr>
        <w:t xml:space="preserve"> model and in other research.</w:t>
      </w:r>
    </w:p>
    <w:p w:rsidR="00864D7D" w:rsidRDefault="00864D7D" w:rsidP="00864D7D">
      <w:pPr>
        <w:autoSpaceDE w:val="0"/>
        <w:autoSpaceDN w:val="0"/>
        <w:adjustRightInd w:val="0"/>
        <w:jc w:val="center"/>
        <w:rPr>
          <w:b/>
          <w:bCs/>
          <w:sz w:val="23"/>
          <w:szCs w:val="23"/>
        </w:rPr>
      </w:pPr>
    </w:p>
    <w:p w:rsidR="00864D7D" w:rsidRPr="003D4C53" w:rsidRDefault="00864D7D" w:rsidP="00864D7D">
      <w:pPr>
        <w:autoSpaceDE w:val="0"/>
        <w:autoSpaceDN w:val="0"/>
        <w:adjustRightInd w:val="0"/>
        <w:jc w:val="center"/>
        <w:rPr>
          <w:b/>
          <w:bCs/>
          <w:sz w:val="23"/>
          <w:szCs w:val="23"/>
        </w:rPr>
      </w:pPr>
      <w:r w:rsidRPr="003D4C53">
        <w:rPr>
          <w:b/>
          <w:bCs/>
          <w:sz w:val="23"/>
          <w:szCs w:val="23"/>
        </w:rPr>
        <w:t>Glossary</w:t>
      </w:r>
    </w:p>
    <w:p w:rsidR="00864D7D" w:rsidRPr="003D4C53" w:rsidRDefault="00864D7D" w:rsidP="00864D7D">
      <w:pPr>
        <w:autoSpaceDE w:val="0"/>
        <w:autoSpaceDN w:val="0"/>
        <w:adjustRightInd w:val="0"/>
        <w:jc w:val="center"/>
        <w:rPr>
          <w:i/>
          <w:iCs/>
          <w:sz w:val="23"/>
          <w:szCs w:val="23"/>
        </w:rPr>
      </w:pPr>
      <w:r w:rsidRPr="003D4C53">
        <w:rPr>
          <w:i/>
          <w:iCs/>
          <w:sz w:val="23"/>
          <w:szCs w:val="23"/>
        </w:rPr>
        <w:t>The definitions that follow were developed to clarify terms and concepts used in this rubric only.</w:t>
      </w:r>
    </w:p>
    <w:p w:rsidR="00864D7D" w:rsidRPr="003D4C53" w:rsidRDefault="00864D7D" w:rsidP="00864D7D">
      <w:pPr>
        <w:autoSpaceDE w:val="0"/>
        <w:autoSpaceDN w:val="0"/>
        <w:adjustRightInd w:val="0"/>
        <w:ind w:left="187" w:hanging="187"/>
        <w:rPr>
          <w:sz w:val="23"/>
          <w:szCs w:val="23"/>
        </w:rPr>
      </w:pPr>
      <w:r>
        <w:rPr>
          <w:sz w:val="23"/>
          <w:szCs w:val="23"/>
        </w:rPr>
        <w:t xml:space="preserve">• </w:t>
      </w:r>
      <w:r w:rsidRPr="003D4C53">
        <w:rPr>
          <w:sz w:val="23"/>
          <w:szCs w:val="23"/>
        </w:rPr>
        <w:t>Culture: All knowledge and values shared by a group.</w:t>
      </w:r>
    </w:p>
    <w:p w:rsidR="00864D7D" w:rsidRPr="003D4C53" w:rsidRDefault="00864D7D" w:rsidP="00864D7D">
      <w:pPr>
        <w:autoSpaceDE w:val="0"/>
        <w:autoSpaceDN w:val="0"/>
        <w:adjustRightInd w:val="0"/>
        <w:ind w:left="187" w:hanging="187"/>
        <w:rPr>
          <w:sz w:val="23"/>
          <w:szCs w:val="23"/>
        </w:rPr>
      </w:pPr>
      <w:r>
        <w:rPr>
          <w:sz w:val="23"/>
          <w:szCs w:val="23"/>
        </w:rPr>
        <w:t xml:space="preserve">• </w:t>
      </w:r>
      <w:r w:rsidRPr="003D4C53">
        <w:rPr>
          <w:sz w:val="23"/>
          <w:szCs w:val="23"/>
        </w:rPr>
        <w:t>Cultural rules and biases: Boundaries within which an individual operates in order to feel a sense of belonging to a society or group, based on the values shared by that society or group.</w:t>
      </w:r>
    </w:p>
    <w:p w:rsidR="00864D7D" w:rsidRPr="003D4C53" w:rsidRDefault="00864D7D" w:rsidP="00864D7D">
      <w:pPr>
        <w:autoSpaceDE w:val="0"/>
        <w:autoSpaceDN w:val="0"/>
        <w:adjustRightInd w:val="0"/>
        <w:ind w:left="187" w:hanging="187"/>
        <w:rPr>
          <w:sz w:val="23"/>
          <w:szCs w:val="23"/>
        </w:rPr>
      </w:pPr>
      <w:r>
        <w:rPr>
          <w:sz w:val="23"/>
          <w:szCs w:val="23"/>
        </w:rPr>
        <w:lastRenderedPageBreak/>
        <w:t>•</w:t>
      </w:r>
      <w:r w:rsidRPr="003D4C53">
        <w:rPr>
          <w:sz w:val="23"/>
          <w:szCs w:val="23"/>
        </w:rPr>
        <w:t xml:space="preserve"> Empathy: "Empathy is the imaginary participation in another person’s experience, including emotional and intellectual dimensions, by imagining his or her perspective (not by assuming the person’s position)". Bennett, J. 1998. Transition shock: Putting culture shock in perspective. </w:t>
      </w:r>
      <w:proofErr w:type="gramStart"/>
      <w:r w:rsidRPr="003D4C53">
        <w:rPr>
          <w:sz w:val="23"/>
          <w:szCs w:val="23"/>
        </w:rPr>
        <w:t>In Bennett, M., Ed. Basic concepts of intercultural communication.</w:t>
      </w:r>
      <w:proofErr w:type="gramEnd"/>
      <w:r w:rsidRPr="003D4C53">
        <w:rPr>
          <w:sz w:val="23"/>
          <w:szCs w:val="23"/>
        </w:rPr>
        <w:t xml:space="preserve"> </w:t>
      </w:r>
      <w:smartTag w:uri="urn:schemas-microsoft-com:office:smarttags" w:element="place">
        <w:smartTag w:uri="urn:schemas-microsoft-com:office:smarttags" w:element="City">
          <w:r w:rsidRPr="003D4C53">
            <w:rPr>
              <w:sz w:val="23"/>
              <w:szCs w:val="23"/>
            </w:rPr>
            <w:t>Yarmouth</w:t>
          </w:r>
        </w:smartTag>
        <w:r w:rsidRPr="003D4C53">
          <w:rPr>
            <w:sz w:val="23"/>
            <w:szCs w:val="23"/>
          </w:rPr>
          <w:t xml:space="preserve"> </w:t>
        </w:r>
        <w:smartTag w:uri="urn:schemas-microsoft-com:office:smarttags" w:element="State">
          <w:r w:rsidRPr="003D4C53">
            <w:rPr>
              <w:sz w:val="23"/>
              <w:szCs w:val="23"/>
            </w:rPr>
            <w:t>ME</w:t>
          </w:r>
        </w:smartTag>
      </w:smartTag>
      <w:r w:rsidRPr="003D4C53">
        <w:rPr>
          <w:sz w:val="23"/>
          <w:szCs w:val="23"/>
        </w:rPr>
        <w:t>: Intercultural Press, 215 – 224.</w:t>
      </w:r>
    </w:p>
    <w:p w:rsidR="00864D7D" w:rsidRPr="003D4C53" w:rsidRDefault="00864D7D" w:rsidP="00864D7D">
      <w:pPr>
        <w:autoSpaceDE w:val="0"/>
        <w:autoSpaceDN w:val="0"/>
        <w:adjustRightInd w:val="0"/>
        <w:ind w:left="187" w:hanging="187"/>
        <w:rPr>
          <w:sz w:val="23"/>
          <w:szCs w:val="23"/>
        </w:rPr>
      </w:pPr>
      <w:r>
        <w:rPr>
          <w:sz w:val="23"/>
          <w:szCs w:val="23"/>
        </w:rPr>
        <w:t xml:space="preserve">• </w:t>
      </w:r>
      <w:r w:rsidRPr="003D4C53">
        <w:rPr>
          <w:sz w:val="23"/>
          <w:szCs w:val="23"/>
        </w:rPr>
        <w:t>Intercultural experience: The experience of an interaction with an individual or groups of people whose culture is different from your own.</w:t>
      </w:r>
    </w:p>
    <w:p w:rsidR="00864D7D" w:rsidRPr="003D4C53" w:rsidRDefault="00864D7D" w:rsidP="00864D7D">
      <w:pPr>
        <w:autoSpaceDE w:val="0"/>
        <w:autoSpaceDN w:val="0"/>
        <w:adjustRightInd w:val="0"/>
        <w:ind w:left="187" w:hanging="187"/>
        <w:rPr>
          <w:sz w:val="23"/>
          <w:szCs w:val="23"/>
        </w:rPr>
      </w:pPr>
      <w:r>
        <w:rPr>
          <w:sz w:val="23"/>
          <w:szCs w:val="23"/>
        </w:rPr>
        <w:t xml:space="preserve">• </w:t>
      </w:r>
      <w:r w:rsidRPr="003D4C53">
        <w:rPr>
          <w:sz w:val="23"/>
          <w:szCs w:val="23"/>
        </w:rPr>
        <w:t>Intercultural/cultural differences: The differences in rules, behaviors, communication and biases, based on cultural values that are different from one's own culture.</w:t>
      </w:r>
    </w:p>
    <w:p w:rsidR="00864D7D" w:rsidRPr="003D4C53" w:rsidRDefault="00864D7D" w:rsidP="00864D7D">
      <w:pPr>
        <w:autoSpaceDE w:val="0"/>
        <w:autoSpaceDN w:val="0"/>
        <w:adjustRightInd w:val="0"/>
        <w:ind w:left="187" w:hanging="187"/>
        <w:rPr>
          <w:sz w:val="23"/>
          <w:szCs w:val="23"/>
        </w:rPr>
      </w:pPr>
      <w:r w:rsidRPr="003D4C53">
        <w:rPr>
          <w:sz w:val="23"/>
          <w:szCs w:val="23"/>
        </w:rPr>
        <w:t>• Suspends judgment in valuing their interactions with culturally different others: Postpones assessment or evaluation (positive or negative) of interactions with people culturally different from one self. Disconnecting from the process of automatic judgment and taking time to reflect on possibly multiple meanings.</w:t>
      </w:r>
    </w:p>
    <w:p w:rsidR="00864D7D" w:rsidRPr="003D4C53" w:rsidRDefault="00864D7D" w:rsidP="00864D7D">
      <w:pPr>
        <w:ind w:left="187" w:hanging="187"/>
        <w:rPr>
          <w:sz w:val="23"/>
          <w:szCs w:val="23"/>
        </w:rPr>
      </w:pPr>
      <w:r>
        <w:rPr>
          <w:sz w:val="23"/>
          <w:szCs w:val="23"/>
        </w:rPr>
        <w:t xml:space="preserve">• </w:t>
      </w:r>
      <w:r w:rsidRPr="003D4C53">
        <w:rPr>
          <w:sz w:val="23"/>
          <w:szCs w:val="23"/>
        </w:rPr>
        <w:t>Worldview: Worldview is the cognitive and affective lens through which people construe their experiences and make sense of the world around them.</w:t>
      </w:r>
    </w:p>
    <w:p w:rsidR="00864D7D" w:rsidRPr="003D4C53" w:rsidRDefault="00864D7D" w:rsidP="00864D7D">
      <w:pPr>
        <w:autoSpaceDE w:val="0"/>
        <w:autoSpaceDN w:val="0"/>
        <w:adjustRightInd w:val="0"/>
        <w:jc w:val="center"/>
        <w:rPr>
          <w:b/>
          <w:bCs/>
          <w:sz w:val="26"/>
          <w:szCs w:val="26"/>
        </w:rPr>
      </w:pPr>
      <w:r w:rsidRPr="003D4C53">
        <w:rPr>
          <w:sz w:val="23"/>
          <w:szCs w:val="23"/>
        </w:rPr>
        <w:br w:type="page"/>
      </w:r>
      <w:r w:rsidRPr="003D4C53">
        <w:rPr>
          <w:b/>
          <w:bCs/>
          <w:sz w:val="40"/>
          <w:szCs w:val="40"/>
        </w:rPr>
        <w:lastRenderedPageBreak/>
        <w:t>I</w:t>
      </w:r>
      <w:r w:rsidRPr="003D4C53">
        <w:rPr>
          <w:b/>
          <w:bCs/>
          <w:sz w:val="26"/>
          <w:szCs w:val="26"/>
        </w:rPr>
        <w:t xml:space="preserve">NTERCULTURAL </w:t>
      </w:r>
      <w:r w:rsidRPr="003D4C53">
        <w:rPr>
          <w:b/>
          <w:bCs/>
          <w:sz w:val="40"/>
          <w:szCs w:val="40"/>
        </w:rPr>
        <w:t>K</w:t>
      </w:r>
      <w:r w:rsidRPr="003D4C53">
        <w:rPr>
          <w:b/>
          <w:bCs/>
          <w:sz w:val="26"/>
          <w:szCs w:val="26"/>
        </w:rPr>
        <w:t xml:space="preserve">NOWLEDGE AND </w:t>
      </w:r>
      <w:r w:rsidRPr="003D4C53">
        <w:rPr>
          <w:b/>
          <w:bCs/>
          <w:sz w:val="40"/>
          <w:szCs w:val="40"/>
        </w:rPr>
        <w:t>C</w:t>
      </w:r>
      <w:r w:rsidRPr="003D4C53">
        <w:rPr>
          <w:b/>
          <w:bCs/>
          <w:sz w:val="26"/>
          <w:szCs w:val="26"/>
        </w:rPr>
        <w:t xml:space="preserve">OMPETENCE </w:t>
      </w:r>
      <w:r w:rsidRPr="003D4C53">
        <w:rPr>
          <w:b/>
          <w:bCs/>
          <w:sz w:val="40"/>
          <w:szCs w:val="40"/>
        </w:rPr>
        <w:t>VALUE R</w:t>
      </w:r>
      <w:r w:rsidRPr="003D4C53">
        <w:rPr>
          <w:b/>
          <w:bCs/>
          <w:sz w:val="26"/>
          <w:szCs w:val="26"/>
        </w:rPr>
        <w:t>UBRIC</w:t>
      </w:r>
    </w:p>
    <w:p w:rsidR="00864D7D" w:rsidRPr="003D4C53" w:rsidRDefault="00864D7D" w:rsidP="00864D7D">
      <w:pPr>
        <w:autoSpaceDE w:val="0"/>
        <w:autoSpaceDN w:val="0"/>
        <w:adjustRightInd w:val="0"/>
        <w:jc w:val="center"/>
        <w:rPr>
          <w:i/>
          <w:iCs/>
          <w:sz w:val="18"/>
          <w:szCs w:val="18"/>
        </w:rPr>
      </w:pPr>
      <w:proofErr w:type="gramStart"/>
      <w:r w:rsidRPr="003D4C53">
        <w:rPr>
          <w:i/>
          <w:iCs/>
          <w:sz w:val="18"/>
          <w:szCs w:val="18"/>
        </w:rPr>
        <w:t>for</w:t>
      </w:r>
      <w:proofErr w:type="gramEnd"/>
      <w:r w:rsidRPr="003D4C53">
        <w:rPr>
          <w:i/>
          <w:iCs/>
          <w:sz w:val="18"/>
          <w:szCs w:val="18"/>
        </w:rPr>
        <w:t xml:space="preserve"> more information, please contact value@aacu.org</w:t>
      </w:r>
    </w:p>
    <w:p w:rsidR="00864D7D" w:rsidRPr="003D4C53" w:rsidRDefault="00864D7D" w:rsidP="00864D7D">
      <w:pPr>
        <w:autoSpaceDE w:val="0"/>
        <w:autoSpaceDN w:val="0"/>
        <w:adjustRightInd w:val="0"/>
        <w:jc w:val="center"/>
        <w:rPr>
          <w:b/>
          <w:bCs/>
          <w:sz w:val="18"/>
          <w:szCs w:val="18"/>
        </w:rPr>
      </w:pPr>
    </w:p>
    <w:p w:rsidR="00864D7D" w:rsidRPr="003D4C53" w:rsidRDefault="00864D7D" w:rsidP="00864D7D">
      <w:pPr>
        <w:autoSpaceDE w:val="0"/>
        <w:autoSpaceDN w:val="0"/>
        <w:adjustRightInd w:val="0"/>
        <w:jc w:val="center"/>
        <w:rPr>
          <w:b/>
          <w:bCs/>
          <w:sz w:val="18"/>
          <w:szCs w:val="18"/>
        </w:rPr>
      </w:pPr>
      <w:r w:rsidRPr="003D4C53">
        <w:rPr>
          <w:b/>
          <w:bCs/>
          <w:sz w:val="18"/>
          <w:szCs w:val="18"/>
        </w:rPr>
        <w:t>Definition</w:t>
      </w:r>
    </w:p>
    <w:p w:rsidR="00864D7D" w:rsidRPr="003D4C53" w:rsidRDefault="00864D7D" w:rsidP="00864D7D">
      <w:pPr>
        <w:autoSpaceDE w:val="0"/>
        <w:autoSpaceDN w:val="0"/>
        <w:adjustRightInd w:val="0"/>
        <w:rPr>
          <w:sz w:val="18"/>
          <w:szCs w:val="18"/>
        </w:rPr>
      </w:pPr>
      <w:r w:rsidRPr="003D4C53">
        <w:rPr>
          <w:sz w:val="18"/>
          <w:szCs w:val="18"/>
        </w:rPr>
        <w:t xml:space="preserve">Intercultural Knowledge and Competence is "a set of cognitive, affective, and behavioral skills and characteristics that support effective and appropriate interaction in a variety of cultural contexts.” (Bennett, J. M. (2008). "Transformative training: Designing programs for culture learning." In M. A. </w:t>
      </w:r>
      <w:proofErr w:type="spellStart"/>
      <w:r w:rsidRPr="003D4C53">
        <w:rPr>
          <w:sz w:val="18"/>
          <w:szCs w:val="18"/>
        </w:rPr>
        <w:t>Moodian</w:t>
      </w:r>
      <w:proofErr w:type="spellEnd"/>
      <w:r w:rsidRPr="003D4C53">
        <w:rPr>
          <w:sz w:val="18"/>
          <w:szCs w:val="18"/>
        </w:rPr>
        <w:t xml:space="preserve"> (Ed.), </w:t>
      </w:r>
      <w:r w:rsidRPr="003D4C53">
        <w:rPr>
          <w:i/>
          <w:iCs/>
          <w:sz w:val="18"/>
          <w:szCs w:val="18"/>
        </w:rPr>
        <w:t xml:space="preserve">Contemporary leadership and intercultural competence: Understanding and utilizing cultural diversity to build successful organizations </w:t>
      </w:r>
      <w:r w:rsidRPr="003D4C53">
        <w:rPr>
          <w:sz w:val="18"/>
          <w:szCs w:val="18"/>
        </w:rPr>
        <w:t xml:space="preserve">(pp. 95-110). </w:t>
      </w:r>
      <w:smartTag w:uri="urn:schemas-microsoft-com:office:smarttags" w:element="place">
        <w:smartTag w:uri="urn:schemas-microsoft-com:office:smarttags" w:element="City">
          <w:r w:rsidRPr="003D4C53">
            <w:rPr>
              <w:sz w:val="18"/>
              <w:szCs w:val="18"/>
            </w:rPr>
            <w:t>Thousand Oaks</w:t>
          </w:r>
        </w:smartTag>
        <w:r w:rsidRPr="003D4C53">
          <w:rPr>
            <w:sz w:val="18"/>
            <w:szCs w:val="18"/>
          </w:rPr>
          <w:t xml:space="preserve">, </w:t>
        </w:r>
        <w:smartTag w:uri="urn:schemas-microsoft-com:office:smarttags" w:element="State">
          <w:r w:rsidRPr="003D4C53">
            <w:rPr>
              <w:sz w:val="18"/>
              <w:szCs w:val="18"/>
            </w:rPr>
            <w:t>CA</w:t>
          </w:r>
        </w:smartTag>
      </w:smartTag>
      <w:r w:rsidRPr="003D4C53">
        <w:rPr>
          <w:sz w:val="18"/>
          <w:szCs w:val="18"/>
        </w:rPr>
        <w:t>: Sage.)</w:t>
      </w:r>
    </w:p>
    <w:p w:rsidR="00864D7D" w:rsidRPr="003D4C53" w:rsidRDefault="00864D7D" w:rsidP="00864D7D">
      <w:pPr>
        <w:autoSpaceDE w:val="0"/>
        <w:autoSpaceDN w:val="0"/>
        <w:adjustRightInd w:val="0"/>
        <w:rPr>
          <w:i/>
          <w:iCs/>
          <w:sz w:val="18"/>
          <w:szCs w:val="18"/>
        </w:rPr>
      </w:pPr>
    </w:p>
    <w:p w:rsidR="00864D7D" w:rsidRPr="00C34669" w:rsidRDefault="00864D7D" w:rsidP="00864D7D">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rsidR="00864D7D" w:rsidRPr="003D4C53" w:rsidRDefault="00864D7D" w:rsidP="00864D7D">
      <w:pPr>
        <w:autoSpaceDE w:val="0"/>
        <w:autoSpaceDN w:val="0"/>
        <w:adjustRightInd w:val="0"/>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864D7D" w:rsidRPr="00D21457" w:rsidTr="00900427">
        <w:tc>
          <w:tcPr>
            <w:tcW w:w="2635" w:type="dxa"/>
          </w:tcPr>
          <w:p w:rsidR="00864D7D" w:rsidRPr="00E10ABC" w:rsidRDefault="00864D7D" w:rsidP="00900427">
            <w:pPr>
              <w:autoSpaceDE w:val="0"/>
              <w:autoSpaceDN w:val="0"/>
              <w:adjustRightInd w:val="0"/>
              <w:rPr>
                <w:b/>
                <w:bCs/>
                <w:sz w:val="20"/>
                <w:szCs w:val="20"/>
              </w:rPr>
            </w:pPr>
          </w:p>
        </w:tc>
        <w:tc>
          <w:tcPr>
            <w:tcW w:w="2635" w:type="dxa"/>
          </w:tcPr>
          <w:p w:rsidR="00864D7D" w:rsidRPr="00E10ABC" w:rsidRDefault="00864D7D" w:rsidP="00900427">
            <w:pPr>
              <w:autoSpaceDE w:val="0"/>
              <w:autoSpaceDN w:val="0"/>
              <w:adjustRightInd w:val="0"/>
              <w:jc w:val="center"/>
              <w:rPr>
                <w:b/>
                <w:bCs/>
                <w:sz w:val="20"/>
                <w:szCs w:val="20"/>
              </w:rPr>
            </w:pPr>
            <w:r w:rsidRPr="00E10ABC">
              <w:rPr>
                <w:b/>
                <w:bCs/>
                <w:sz w:val="20"/>
                <w:szCs w:val="20"/>
              </w:rPr>
              <w:t>Capstone</w:t>
            </w:r>
          </w:p>
          <w:p w:rsidR="00864D7D" w:rsidRPr="00E10ABC" w:rsidRDefault="00864D7D" w:rsidP="00900427">
            <w:pPr>
              <w:autoSpaceDE w:val="0"/>
              <w:autoSpaceDN w:val="0"/>
              <w:adjustRightInd w:val="0"/>
              <w:jc w:val="center"/>
              <w:rPr>
                <w:sz w:val="20"/>
                <w:szCs w:val="20"/>
              </w:rPr>
            </w:pPr>
            <w:r w:rsidRPr="00E10ABC">
              <w:rPr>
                <w:sz w:val="20"/>
                <w:szCs w:val="20"/>
              </w:rPr>
              <w:t>4</w:t>
            </w:r>
          </w:p>
        </w:tc>
        <w:tc>
          <w:tcPr>
            <w:tcW w:w="5270" w:type="dxa"/>
            <w:gridSpan w:val="2"/>
          </w:tcPr>
          <w:p w:rsidR="00864D7D" w:rsidRPr="00E10ABC" w:rsidRDefault="00864D7D" w:rsidP="00900427">
            <w:pPr>
              <w:autoSpaceDE w:val="0"/>
              <w:autoSpaceDN w:val="0"/>
              <w:adjustRightInd w:val="0"/>
              <w:jc w:val="center"/>
              <w:rPr>
                <w:b/>
                <w:bCs/>
                <w:sz w:val="20"/>
                <w:szCs w:val="20"/>
              </w:rPr>
            </w:pPr>
            <w:r w:rsidRPr="00E10ABC">
              <w:rPr>
                <w:b/>
                <w:bCs/>
                <w:sz w:val="20"/>
                <w:szCs w:val="20"/>
              </w:rPr>
              <w:t>Milestones</w:t>
            </w:r>
          </w:p>
          <w:p w:rsidR="00864D7D" w:rsidRPr="00E10ABC" w:rsidRDefault="00864D7D" w:rsidP="00900427">
            <w:pPr>
              <w:autoSpaceDE w:val="0"/>
              <w:autoSpaceDN w:val="0"/>
              <w:adjustRightInd w:val="0"/>
              <w:rPr>
                <w:b/>
                <w:bCs/>
                <w:sz w:val="20"/>
                <w:szCs w:val="20"/>
              </w:rPr>
            </w:pPr>
            <w:r>
              <w:rPr>
                <w:sz w:val="20"/>
                <w:szCs w:val="20"/>
              </w:rPr>
              <w:t xml:space="preserve">                     </w:t>
            </w:r>
            <w:r w:rsidRPr="00E10ABC">
              <w:rPr>
                <w:sz w:val="20"/>
                <w:szCs w:val="20"/>
              </w:rPr>
              <w:t xml:space="preserve"> 3         </w:t>
            </w:r>
            <w:r>
              <w:rPr>
                <w:sz w:val="20"/>
                <w:szCs w:val="20"/>
              </w:rPr>
              <w:t xml:space="preserve">                      </w:t>
            </w:r>
            <w:r w:rsidRPr="00E10ABC">
              <w:rPr>
                <w:sz w:val="20"/>
                <w:szCs w:val="20"/>
              </w:rPr>
              <w:t xml:space="preserve">              </w:t>
            </w:r>
            <w:r>
              <w:rPr>
                <w:sz w:val="20"/>
                <w:szCs w:val="20"/>
              </w:rPr>
              <w:t xml:space="preserve">  </w:t>
            </w:r>
            <w:r w:rsidRPr="00E10ABC">
              <w:rPr>
                <w:sz w:val="20"/>
                <w:szCs w:val="20"/>
              </w:rPr>
              <w:t xml:space="preserve">   2</w:t>
            </w:r>
          </w:p>
        </w:tc>
        <w:tc>
          <w:tcPr>
            <w:tcW w:w="2636" w:type="dxa"/>
          </w:tcPr>
          <w:p w:rsidR="00864D7D" w:rsidRPr="00E10ABC" w:rsidRDefault="00864D7D" w:rsidP="00900427">
            <w:pPr>
              <w:autoSpaceDE w:val="0"/>
              <w:autoSpaceDN w:val="0"/>
              <w:adjustRightInd w:val="0"/>
              <w:jc w:val="center"/>
              <w:rPr>
                <w:b/>
                <w:bCs/>
                <w:sz w:val="20"/>
                <w:szCs w:val="20"/>
              </w:rPr>
            </w:pPr>
            <w:r w:rsidRPr="00E10ABC">
              <w:rPr>
                <w:b/>
                <w:bCs/>
                <w:sz w:val="20"/>
                <w:szCs w:val="20"/>
              </w:rPr>
              <w:t>Benchmark</w:t>
            </w:r>
          </w:p>
          <w:p w:rsidR="00864D7D" w:rsidRPr="00E10ABC" w:rsidRDefault="00864D7D" w:rsidP="00900427">
            <w:pPr>
              <w:autoSpaceDE w:val="0"/>
              <w:autoSpaceDN w:val="0"/>
              <w:adjustRightInd w:val="0"/>
              <w:jc w:val="center"/>
              <w:rPr>
                <w:sz w:val="20"/>
                <w:szCs w:val="20"/>
              </w:rPr>
            </w:pPr>
            <w:r w:rsidRPr="00E10ABC">
              <w:rPr>
                <w:sz w:val="20"/>
                <w:szCs w:val="20"/>
              </w:rPr>
              <w:t>1</w:t>
            </w:r>
          </w:p>
        </w:tc>
      </w:tr>
      <w:tr w:rsidR="00864D7D" w:rsidRPr="00D21457" w:rsidTr="00900427">
        <w:tc>
          <w:tcPr>
            <w:tcW w:w="2635" w:type="dxa"/>
          </w:tcPr>
          <w:p w:rsidR="00864D7D" w:rsidRPr="00E10ABC" w:rsidRDefault="00864D7D" w:rsidP="00900427">
            <w:pPr>
              <w:autoSpaceDE w:val="0"/>
              <w:autoSpaceDN w:val="0"/>
              <w:adjustRightInd w:val="0"/>
              <w:rPr>
                <w:b/>
                <w:bCs/>
                <w:sz w:val="20"/>
                <w:szCs w:val="20"/>
              </w:rPr>
            </w:pPr>
            <w:r w:rsidRPr="00E10ABC">
              <w:rPr>
                <w:b/>
                <w:bCs/>
                <w:sz w:val="20"/>
                <w:szCs w:val="20"/>
              </w:rPr>
              <w:t>Knowledge</w:t>
            </w:r>
          </w:p>
          <w:p w:rsidR="00864D7D" w:rsidRPr="00E10ABC" w:rsidRDefault="00864D7D" w:rsidP="00900427">
            <w:pPr>
              <w:autoSpaceDE w:val="0"/>
              <w:autoSpaceDN w:val="0"/>
              <w:adjustRightInd w:val="0"/>
              <w:rPr>
                <w:i/>
                <w:iCs/>
                <w:sz w:val="20"/>
                <w:szCs w:val="20"/>
              </w:rPr>
            </w:pPr>
            <w:r w:rsidRPr="00E10ABC">
              <w:rPr>
                <w:i/>
                <w:iCs/>
                <w:sz w:val="20"/>
                <w:szCs w:val="20"/>
              </w:rPr>
              <w:t>Cultural self- awareness</w:t>
            </w:r>
          </w:p>
          <w:p w:rsidR="00864D7D" w:rsidRPr="00E10ABC" w:rsidRDefault="00864D7D" w:rsidP="00900427">
            <w:pPr>
              <w:autoSpaceDE w:val="0"/>
              <w:autoSpaceDN w:val="0"/>
              <w:adjustRightInd w:val="0"/>
              <w:rPr>
                <w:b/>
                <w:bCs/>
                <w:sz w:val="20"/>
                <w:szCs w:val="20"/>
              </w:rPr>
            </w:pPr>
          </w:p>
        </w:tc>
        <w:tc>
          <w:tcPr>
            <w:tcW w:w="2635" w:type="dxa"/>
          </w:tcPr>
          <w:p w:rsidR="00864D7D" w:rsidRPr="00E10ABC" w:rsidRDefault="00864D7D" w:rsidP="00900427">
            <w:pPr>
              <w:autoSpaceDE w:val="0"/>
              <w:autoSpaceDN w:val="0"/>
              <w:adjustRightInd w:val="0"/>
              <w:rPr>
                <w:sz w:val="20"/>
                <w:szCs w:val="20"/>
              </w:rPr>
            </w:pPr>
            <w:r w:rsidRPr="00E10ABC">
              <w:rPr>
                <w:sz w:val="20"/>
                <w:szCs w:val="20"/>
              </w:rPr>
              <w:t>Articulates insights into own cultural rules and biases (e.g. seeking complexity; aware of how her/his experiences have shaped these rules, and how to recognize and respond to cultural biases, resulting in a shift in self-description.)</w:t>
            </w:r>
          </w:p>
        </w:tc>
        <w:tc>
          <w:tcPr>
            <w:tcW w:w="2635" w:type="dxa"/>
          </w:tcPr>
          <w:p w:rsidR="00864D7D" w:rsidRPr="00E10ABC" w:rsidRDefault="00864D7D" w:rsidP="00900427">
            <w:pPr>
              <w:autoSpaceDE w:val="0"/>
              <w:autoSpaceDN w:val="0"/>
              <w:adjustRightInd w:val="0"/>
              <w:rPr>
                <w:sz w:val="20"/>
                <w:szCs w:val="20"/>
              </w:rPr>
            </w:pPr>
            <w:r w:rsidRPr="00E10ABC">
              <w:rPr>
                <w:sz w:val="20"/>
                <w:szCs w:val="20"/>
              </w:rPr>
              <w:t>Recognizes new perspectives about own cultural rules and biases (e.g. not looking for sameness; comfortable with the complexities that new perspectives offer.)</w:t>
            </w:r>
          </w:p>
          <w:p w:rsidR="00864D7D" w:rsidRPr="00E10ABC" w:rsidRDefault="00864D7D" w:rsidP="00900427">
            <w:pPr>
              <w:autoSpaceDE w:val="0"/>
              <w:autoSpaceDN w:val="0"/>
              <w:adjustRightInd w:val="0"/>
              <w:rPr>
                <w:b/>
                <w:bCs/>
                <w:sz w:val="20"/>
                <w:szCs w:val="20"/>
              </w:rPr>
            </w:pPr>
          </w:p>
        </w:tc>
        <w:tc>
          <w:tcPr>
            <w:tcW w:w="2635" w:type="dxa"/>
          </w:tcPr>
          <w:p w:rsidR="00864D7D" w:rsidRPr="00E10ABC" w:rsidRDefault="00864D7D" w:rsidP="00900427">
            <w:pPr>
              <w:autoSpaceDE w:val="0"/>
              <w:autoSpaceDN w:val="0"/>
              <w:adjustRightInd w:val="0"/>
              <w:rPr>
                <w:sz w:val="20"/>
                <w:szCs w:val="20"/>
              </w:rPr>
            </w:pPr>
            <w:r w:rsidRPr="00E10ABC">
              <w:rPr>
                <w:sz w:val="20"/>
                <w:szCs w:val="20"/>
              </w:rPr>
              <w:t>Identifies own cultural rules and biases (e.g. with a strong preference for those rules shared with own cultural group and seeks the same in others.)</w:t>
            </w:r>
          </w:p>
          <w:p w:rsidR="00864D7D" w:rsidRPr="00E10ABC" w:rsidRDefault="00864D7D" w:rsidP="00900427">
            <w:pPr>
              <w:autoSpaceDE w:val="0"/>
              <w:autoSpaceDN w:val="0"/>
              <w:adjustRightInd w:val="0"/>
              <w:rPr>
                <w:b/>
                <w:bCs/>
                <w:sz w:val="20"/>
                <w:szCs w:val="20"/>
              </w:rPr>
            </w:pPr>
          </w:p>
        </w:tc>
        <w:tc>
          <w:tcPr>
            <w:tcW w:w="2636" w:type="dxa"/>
          </w:tcPr>
          <w:p w:rsidR="00864D7D" w:rsidRPr="00E10ABC" w:rsidRDefault="00864D7D" w:rsidP="00900427">
            <w:pPr>
              <w:autoSpaceDE w:val="0"/>
              <w:autoSpaceDN w:val="0"/>
              <w:adjustRightInd w:val="0"/>
              <w:rPr>
                <w:sz w:val="20"/>
                <w:szCs w:val="20"/>
              </w:rPr>
            </w:pPr>
            <w:r w:rsidRPr="00E10ABC">
              <w:rPr>
                <w:sz w:val="20"/>
                <w:szCs w:val="20"/>
              </w:rPr>
              <w:t>Shows minimal awareness of own cultural rules and biases (even those shared with own cultural group(s)) (e.g. uncomfortable with identifying possible cultural differences with others.)</w:t>
            </w:r>
          </w:p>
          <w:p w:rsidR="00864D7D" w:rsidRPr="00E10ABC" w:rsidRDefault="00864D7D" w:rsidP="00900427">
            <w:pPr>
              <w:autoSpaceDE w:val="0"/>
              <w:autoSpaceDN w:val="0"/>
              <w:adjustRightInd w:val="0"/>
              <w:rPr>
                <w:b/>
                <w:bCs/>
                <w:sz w:val="20"/>
                <w:szCs w:val="20"/>
              </w:rPr>
            </w:pPr>
          </w:p>
        </w:tc>
      </w:tr>
      <w:tr w:rsidR="00864D7D" w:rsidRPr="00D21457" w:rsidTr="00900427">
        <w:tc>
          <w:tcPr>
            <w:tcW w:w="2635" w:type="dxa"/>
          </w:tcPr>
          <w:p w:rsidR="00864D7D" w:rsidRPr="00E10ABC" w:rsidRDefault="00864D7D" w:rsidP="00900427">
            <w:pPr>
              <w:autoSpaceDE w:val="0"/>
              <w:autoSpaceDN w:val="0"/>
              <w:adjustRightInd w:val="0"/>
              <w:rPr>
                <w:b/>
                <w:bCs/>
                <w:sz w:val="20"/>
                <w:szCs w:val="20"/>
              </w:rPr>
            </w:pPr>
            <w:r w:rsidRPr="00E10ABC">
              <w:rPr>
                <w:b/>
                <w:bCs/>
                <w:sz w:val="20"/>
                <w:szCs w:val="20"/>
              </w:rPr>
              <w:t>Knowledge</w:t>
            </w:r>
          </w:p>
          <w:p w:rsidR="00864D7D" w:rsidRPr="00E10ABC" w:rsidRDefault="00864D7D" w:rsidP="00900427">
            <w:pPr>
              <w:autoSpaceDE w:val="0"/>
              <w:autoSpaceDN w:val="0"/>
              <w:adjustRightInd w:val="0"/>
              <w:rPr>
                <w:i/>
                <w:iCs/>
                <w:sz w:val="20"/>
                <w:szCs w:val="20"/>
              </w:rPr>
            </w:pPr>
            <w:r w:rsidRPr="00E10ABC">
              <w:rPr>
                <w:i/>
                <w:iCs/>
                <w:sz w:val="20"/>
                <w:szCs w:val="20"/>
              </w:rPr>
              <w:t>Knowledge of cultural worldview frameworks</w:t>
            </w:r>
          </w:p>
          <w:p w:rsidR="00864D7D" w:rsidRPr="00E10ABC" w:rsidRDefault="00864D7D" w:rsidP="00900427">
            <w:pPr>
              <w:autoSpaceDE w:val="0"/>
              <w:autoSpaceDN w:val="0"/>
              <w:adjustRightInd w:val="0"/>
              <w:rPr>
                <w:b/>
                <w:bCs/>
                <w:sz w:val="20"/>
                <w:szCs w:val="20"/>
              </w:rPr>
            </w:pPr>
          </w:p>
        </w:tc>
        <w:tc>
          <w:tcPr>
            <w:tcW w:w="2635" w:type="dxa"/>
          </w:tcPr>
          <w:p w:rsidR="00864D7D" w:rsidRPr="00E10ABC" w:rsidRDefault="00864D7D" w:rsidP="00900427">
            <w:pPr>
              <w:autoSpaceDE w:val="0"/>
              <w:autoSpaceDN w:val="0"/>
              <w:adjustRightInd w:val="0"/>
              <w:rPr>
                <w:sz w:val="20"/>
                <w:szCs w:val="20"/>
              </w:rPr>
            </w:pPr>
            <w:r w:rsidRPr="00E10ABC">
              <w:rPr>
                <w:sz w:val="20"/>
                <w:szCs w:val="20"/>
              </w:rPr>
              <w:t>Demonstrates sophisticated understanding of the complexity of elements important to members of another culture in relation to its history, values, politics, communication styles, economy, or beliefs</w:t>
            </w:r>
          </w:p>
          <w:p w:rsidR="00864D7D" w:rsidRPr="00E10ABC" w:rsidRDefault="00864D7D" w:rsidP="00900427">
            <w:pPr>
              <w:autoSpaceDE w:val="0"/>
              <w:autoSpaceDN w:val="0"/>
              <w:adjustRightInd w:val="0"/>
              <w:rPr>
                <w:sz w:val="20"/>
                <w:szCs w:val="20"/>
              </w:rPr>
            </w:pPr>
            <w:r w:rsidRPr="00E10ABC">
              <w:rPr>
                <w:sz w:val="20"/>
                <w:szCs w:val="20"/>
              </w:rPr>
              <w:t>&amp; practices.</w:t>
            </w:r>
          </w:p>
        </w:tc>
        <w:tc>
          <w:tcPr>
            <w:tcW w:w="2635" w:type="dxa"/>
          </w:tcPr>
          <w:p w:rsidR="00864D7D" w:rsidRPr="00E10ABC" w:rsidRDefault="00864D7D" w:rsidP="00900427">
            <w:pPr>
              <w:autoSpaceDE w:val="0"/>
              <w:autoSpaceDN w:val="0"/>
              <w:adjustRightInd w:val="0"/>
              <w:rPr>
                <w:sz w:val="20"/>
                <w:szCs w:val="20"/>
              </w:rPr>
            </w:pPr>
            <w:r w:rsidRPr="00E10ABC">
              <w:rPr>
                <w:sz w:val="20"/>
                <w:szCs w:val="20"/>
              </w:rPr>
              <w:t>Demonstrates adequate understanding of the complexity of elements important to members of another culture in relation to its history, values, politics, communication styles, economy, or beliefs &amp; practices.</w:t>
            </w:r>
          </w:p>
        </w:tc>
        <w:tc>
          <w:tcPr>
            <w:tcW w:w="2635" w:type="dxa"/>
          </w:tcPr>
          <w:p w:rsidR="00864D7D" w:rsidRPr="00E10ABC" w:rsidRDefault="00864D7D" w:rsidP="00900427">
            <w:pPr>
              <w:autoSpaceDE w:val="0"/>
              <w:autoSpaceDN w:val="0"/>
              <w:adjustRightInd w:val="0"/>
              <w:rPr>
                <w:sz w:val="20"/>
                <w:szCs w:val="20"/>
              </w:rPr>
            </w:pPr>
            <w:r w:rsidRPr="00E10ABC">
              <w:rPr>
                <w:sz w:val="20"/>
                <w:szCs w:val="20"/>
              </w:rPr>
              <w:t>Demonstrates partial understanding of the complexity of elements important to members of another culture in relation to its history, values, politics, communication styles, economy, or beliefs &amp; practices.</w:t>
            </w:r>
          </w:p>
        </w:tc>
        <w:tc>
          <w:tcPr>
            <w:tcW w:w="2636" w:type="dxa"/>
          </w:tcPr>
          <w:p w:rsidR="00864D7D" w:rsidRPr="00E10ABC" w:rsidRDefault="00864D7D" w:rsidP="00900427">
            <w:pPr>
              <w:autoSpaceDE w:val="0"/>
              <w:autoSpaceDN w:val="0"/>
              <w:adjustRightInd w:val="0"/>
              <w:rPr>
                <w:sz w:val="20"/>
                <w:szCs w:val="20"/>
              </w:rPr>
            </w:pPr>
            <w:r w:rsidRPr="00E10ABC">
              <w:rPr>
                <w:sz w:val="20"/>
                <w:szCs w:val="20"/>
              </w:rPr>
              <w:t>Demonstrates surface understanding of the complexity of elements important to members of another culture in relation to its history, values, politics, communication styles, economy, or beliefs &amp; practices.</w:t>
            </w:r>
          </w:p>
        </w:tc>
      </w:tr>
      <w:tr w:rsidR="00864D7D" w:rsidRPr="00D21457" w:rsidTr="00900427">
        <w:tc>
          <w:tcPr>
            <w:tcW w:w="2635" w:type="dxa"/>
          </w:tcPr>
          <w:p w:rsidR="00864D7D" w:rsidRPr="00E10ABC" w:rsidRDefault="00864D7D" w:rsidP="00900427">
            <w:pPr>
              <w:autoSpaceDE w:val="0"/>
              <w:autoSpaceDN w:val="0"/>
              <w:adjustRightInd w:val="0"/>
              <w:rPr>
                <w:b/>
                <w:bCs/>
                <w:sz w:val="20"/>
                <w:szCs w:val="20"/>
              </w:rPr>
            </w:pPr>
            <w:r w:rsidRPr="00E10ABC">
              <w:rPr>
                <w:b/>
                <w:bCs/>
                <w:sz w:val="20"/>
                <w:szCs w:val="20"/>
              </w:rPr>
              <w:t>Skills</w:t>
            </w:r>
          </w:p>
          <w:p w:rsidR="00864D7D" w:rsidRPr="00E10ABC" w:rsidRDefault="00864D7D" w:rsidP="00900427">
            <w:pPr>
              <w:autoSpaceDE w:val="0"/>
              <w:autoSpaceDN w:val="0"/>
              <w:adjustRightInd w:val="0"/>
              <w:rPr>
                <w:i/>
                <w:iCs/>
                <w:sz w:val="20"/>
                <w:szCs w:val="20"/>
              </w:rPr>
            </w:pPr>
            <w:r w:rsidRPr="00E10ABC">
              <w:rPr>
                <w:i/>
                <w:iCs/>
                <w:sz w:val="20"/>
                <w:szCs w:val="20"/>
              </w:rPr>
              <w:t>Empathy</w:t>
            </w:r>
          </w:p>
          <w:p w:rsidR="00864D7D" w:rsidRPr="00E10ABC" w:rsidRDefault="00864D7D" w:rsidP="00900427">
            <w:pPr>
              <w:autoSpaceDE w:val="0"/>
              <w:autoSpaceDN w:val="0"/>
              <w:adjustRightInd w:val="0"/>
              <w:rPr>
                <w:b/>
                <w:bCs/>
                <w:sz w:val="20"/>
                <w:szCs w:val="20"/>
              </w:rPr>
            </w:pPr>
          </w:p>
        </w:tc>
        <w:tc>
          <w:tcPr>
            <w:tcW w:w="2635" w:type="dxa"/>
          </w:tcPr>
          <w:p w:rsidR="00864D7D" w:rsidRPr="00E10ABC" w:rsidRDefault="00864D7D" w:rsidP="00900427">
            <w:pPr>
              <w:autoSpaceDE w:val="0"/>
              <w:autoSpaceDN w:val="0"/>
              <w:adjustRightInd w:val="0"/>
              <w:rPr>
                <w:sz w:val="20"/>
                <w:szCs w:val="20"/>
              </w:rPr>
            </w:pPr>
            <w:r w:rsidRPr="00E10ABC">
              <w:rPr>
                <w:sz w:val="20"/>
                <w:szCs w:val="20"/>
              </w:rPr>
              <w:t>Interprets intercultural experience from the perspectives of own and more than one worldview and demonstrates ability to act in a supportive manner that recognizes the feelings of another cultural group</w:t>
            </w:r>
          </w:p>
        </w:tc>
        <w:tc>
          <w:tcPr>
            <w:tcW w:w="2635" w:type="dxa"/>
          </w:tcPr>
          <w:p w:rsidR="00864D7D" w:rsidRPr="00E10ABC" w:rsidRDefault="00864D7D" w:rsidP="00900427">
            <w:pPr>
              <w:autoSpaceDE w:val="0"/>
              <w:autoSpaceDN w:val="0"/>
              <w:adjustRightInd w:val="0"/>
              <w:rPr>
                <w:sz w:val="20"/>
                <w:szCs w:val="20"/>
              </w:rPr>
            </w:pPr>
            <w:r w:rsidRPr="00E10ABC">
              <w:rPr>
                <w:sz w:val="20"/>
                <w:szCs w:val="20"/>
              </w:rPr>
              <w:t>Recognizes intellectual and emotional dimensions of more than one worldview and sometimes uses more than one worldview in interactions</w:t>
            </w:r>
          </w:p>
          <w:p w:rsidR="00864D7D" w:rsidRPr="00E10ABC" w:rsidRDefault="00864D7D" w:rsidP="00900427">
            <w:pPr>
              <w:autoSpaceDE w:val="0"/>
              <w:autoSpaceDN w:val="0"/>
              <w:adjustRightInd w:val="0"/>
              <w:rPr>
                <w:sz w:val="20"/>
                <w:szCs w:val="20"/>
              </w:rPr>
            </w:pPr>
          </w:p>
        </w:tc>
        <w:tc>
          <w:tcPr>
            <w:tcW w:w="2635" w:type="dxa"/>
          </w:tcPr>
          <w:p w:rsidR="00864D7D" w:rsidRPr="00E10ABC" w:rsidRDefault="00864D7D" w:rsidP="00900427">
            <w:pPr>
              <w:autoSpaceDE w:val="0"/>
              <w:autoSpaceDN w:val="0"/>
              <w:adjustRightInd w:val="0"/>
              <w:rPr>
                <w:sz w:val="20"/>
                <w:szCs w:val="20"/>
              </w:rPr>
            </w:pPr>
            <w:r w:rsidRPr="00E10ABC">
              <w:rPr>
                <w:sz w:val="20"/>
                <w:szCs w:val="20"/>
              </w:rPr>
              <w:t>Identifies components of other cultural perspectives but responds in all situations with own worldview</w:t>
            </w:r>
          </w:p>
          <w:p w:rsidR="00864D7D" w:rsidRPr="00E10ABC" w:rsidRDefault="00864D7D" w:rsidP="00900427">
            <w:pPr>
              <w:autoSpaceDE w:val="0"/>
              <w:autoSpaceDN w:val="0"/>
              <w:adjustRightInd w:val="0"/>
              <w:rPr>
                <w:sz w:val="20"/>
                <w:szCs w:val="20"/>
              </w:rPr>
            </w:pPr>
          </w:p>
        </w:tc>
        <w:tc>
          <w:tcPr>
            <w:tcW w:w="2636" w:type="dxa"/>
          </w:tcPr>
          <w:p w:rsidR="00864D7D" w:rsidRPr="00E10ABC" w:rsidRDefault="00864D7D" w:rsidP="00900427">
            <w:pPr>
              <w:autoSpaceDE w:val="0"/>
              <w:autoSpaceDN w:val="0"/>
              <w:adjustRightInd w:val="0"/>
              <w:rPr>
                <w:sz w:val="20"/>
                <w:szCs w:val="20"/>
              </w:rPr>
            </w:pPr>
            <w:r w:rsidRPr="00E10ABC">
              <w:rPr>
                <w:sz w:val="20"/>
                <w:szCs w:val="20"/>
              </w:rPr>
              <w:t>Views the experience of others but does so through own cultural worldview</w:t>
            </w:r>
          </w:p>
          <w:p w:rsidR="00864D7D" w:rsidRPr="00E10ABC" w:rsidRDefault="00864D7D" w:rsidP="00900427">
            <w:pPr>
              <w:autoSpaceDE w:val="0"/>
              <w:autoSpaceDN w:val="0"/>
              <w:adjustRightInd w:val="0"/>
              <w:rPr>
                <w:sz w:val="20"/>
                <w:szCs w:val="20"/>
              </w:rPr>
            </w:pPr>
          </w:p>
        </w:tc>
      </w:tr>
    </w:tbl>
    <w:p w:rsidR="00864D7D" w:rsidRDefault="00864D7D" w:rsidP="00864D7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864D7D" w:rsidRPr="00D21457" w:rsidTr="00900427">
        <w:tc>
          <w:tcPr>
            <w:tcW w:w="2635" w:type="dxa"/>
          </w:tcPr>
          <w:p w:rsidR="00864D7D" w:rsidRPr="00E10ABC" w:rsidRDefault="00864D7D" w:rsidP="00900427">
            <w:pPr>
              <w:autoSpaceDE w:val="0"/>
              <w:autoSpaceDN w:val="0"/>
              <w:adjustRightInd w:val="0"/>
              <w:rPr>
                <w:b/>
                <w:bCs/>
                <w:sz w:val="20"/>
                <w:szCs w:val="20"/>
              </w:rPr>
            </w:pPr>
            <w:r w:rsidRPr="00E10ABC">
              <w:rPr>
                <w:b/>
                <w:bCs/>
                <w:sz w:val="20"/>
                <w:szCs w:val="20"/>
              </w:rPr>
              <w:lastRenderedPageBreak/>
              <w:t>Skills</w:t>
            </w:r>
          </w:p>
          <w:p w:rsidR="00864D7D" w:rsidRPr="00E10ABC" w:rsidRDefault="00864D7D" w:rsidP="00900427">
            <w:pPr>
              <w:autoSpaceDE w:val="0"/>
              <w:autoSpaceDN w:val="0"/>
              <w:adjustRightInd w:val="0"/>
              <w:rPr>
                <w:i/>
                <w:iCs/>
                <w:sz w:val="20"/>
                <w:szCs w:val="20"/>
              </w:rPr>
            </w:pPr>
            <w:r w:rsidRPr="00E10ABC">
              <w:rPr>
                <w:i/>
                <w:iCs/>
                <w:sz w:val="20"/>
                <w:szCs w:val="20"/>
              </w:rPr>
              <w:t>Verbal and non-verbal communication</w:t>
            </w:r>
          </w:p>
          <w:p w:rsidR="00864D7D" w:rsidRPr="00E10ABC" w:rsidRDefault="00864D7D" w:rsidP="00900427">
            <w:pPr>
              <w:autoSpaceDE w:val="0"/>
              <w:autoSpaceDN w:val="0"/>
              <w:adjustRightInd w:val="0"/>
              <w:rPr>
                <w:b/>
                <w:bCs/>
                <w:sz w:val="20"/>
                <w:szCs w:val="20"/>
              </w:rPr>
            </w:pPr>
          </w:p>
        </w:tc>
        <w:tc>
          <w:tcPr>
            <w:tcW w:w="2635" w:type="dxa"/>
          </w:tcPr>
          <w:p w:rsidR="00864D7D" w:rsidRPr="00E10ABC" w:rsidRDefault="00864D7D" w:rsidP="00900427">
            <w:pPr>
              <w:autoSpaceDE w:val="0"/>
              <w:autoSpaceDN w:val="0"/>
              <w:adjustRightInd w:val="0"/>
              <w:rPr>
                <w:sz w:val="20"/>
                <w:szCs w:val="20"/>
              </w:rPr>
            </w:pPr>
            <w:r w:rsidRPr="00E10ABC">
              <w:rPr>
                <w:sz w:val="20"/>
                <w:szCs w:val="20"/>
              </w:rPr>
              <w:t>Articulates a complex understanding of cultural differences in verbal and nonverbal communication (e.g., demonstrates understanding of the degree to which people use physical contact while communicating in different cultures or use direct/indirect and explicit/implicit meanings) and is able to skillfully negotiate a shared understanding based on those differences.</w:t>
            </w:r>
          </w:p>
        </w:tc>
        <w:tc>
          <w:tcPr>
            <w:tcW w:w="2635" w:type="dxa"/>
          </w:tcPr>
          <w:p w:rsidR="00864D7D" w:rsidRPr="00E10ABC" w:rsidRDefault="00864D7D" w:rsidP="00900427">
            <w:pPr>
              <w:autoSpaceDE w:val="0"/>
              <w:autoSpaceDN w:val="0"/>
              <w:adjustRightInd w:val="0"/>
              <w:rPr>
                <w:sz w:val="20"/>
                <w:szCs w:val="20"/>
              </w:rPr>
            </w:pPr>
            <w:r w:rsidRPr="00E10ABC">
              <w:rPr>
                <w:sz w:val="20"/>
                <w:szCs w:val="20"/>
              </w:rPr>
              <w:t>Recognizes and participates in cultural differences in verbal and nonverbal communication and begins to negotiate a shared understanding based on those differences.</w:t>
            </w:r>
          </w:p>
          <w:p w:rsidR="00864D7D" w:rsidRPr="00E10ABC" w:rsidRDefault="00864D7D" w:rsidP="00900427">
            <w:pPr>
              <w:autoSpaceDE w:val="0"/>
              <w:autoSpaceDN w:val="0"/>
              <w:adjustRightInd w:val="0"/>
              <w:rPr>
                <w:sz w:val="20"/>
                <w:szCs w:val="20"/>
              </w:rPr>
            </w:pPr>
          </w:p>
        </w:tc>
        <w:tc>
          <w:tcPr>
            <w:tcW w:w="2635" w:type="dxa"/>
          </w:tcPr>
          <w:p w:rsidR="00864D7D" w:rsidRPr="00E10ABC" w:rsidRDefault="00864D7D" w:rsidP="00900427">
            <w:pPr>
              <w:autoSpaceDE w:val="0"/>
              <w:autoSpaceDN w:val="0"/>
              <w:adjustRightInd w:val="0"/>
              <w:rPr>
                <w:sz w:val="20"/>
                <w:szCs w:val="20"/>
              </w:rPr>
            </w:pPr>
            <w:r w:rsidRPr="00E10ABC">
              <w:rPr>
                <w:sz w:val="20"/>
                <w:szCs w:val="20"/>
              </w:rPr>
              <w:t>Identifies some cultural differences in verbal and nonverbal communication and is aware that misunderstandings can occur based on those differences but is still unable to negotiate a shared understanding.</w:t>
            </w:r>
          </w:p>
          <w:p w:rsidR="00864D7D" w:rsidRPr="00E10ABC" w:rsidRDefault="00864D7D" w:rsidP="00900427">
            <w:pPr>
              <w:autoSpaceDE w:val="0"/>
              <w:autoSpaceDN w:val="0"/>
              <w:adjustRightInd w:val="0"/>
              <w:rPr>
                <w:sz w:val="20"/>
                <w:szCs w:val="20"/>
              </w:rPr>
            </w:pPr>
          </w:p>
        </w:tc>
        <w:tc>
          <w:tcPr>
            <w:tcW w:w="2636" w:type="dxa"/>
          </w:tcPr>
          <w:p w:rsidR="00864D7D" w:rsidRPr="00E10ABC" w:rsidRDefault="00864D7D" w:rsidP="00900427">
            <w:pPr>
              <w:autoSpaceDE w:val="0"/>
              <w:autoSpaceDN w:val="0"/>
              <w:adjustRightInd w:val="0"/>
              <w:rPr>
                <w:sz w:val="20"/>
                <w:szCs w:val="20"/>
              </w:rPr>
            </w:pPr>
            <w:r w:rsidRPr="00E10ABC">
              <w:rPr>
                <w:sz w:val="20"/>
                <w:szCs w:val="20"/>
              </w:rPr>
              <w:t>Has a minimal level of understanding of cultural differences in verbal and nonverbal communication; is unable to negotiate a shared understanding.</w:t>
            </w:r>
          </w:p>
          <w:p w:rsidR="00864D7D" w:rsidRPr="00E10ABC" w:rsidRDefault="00864D7D" w:rsidP="00900427">
            <w:pPr>
              <w:autoSpaceDE w:val="0"/>
              <w:autoSpaceDN w:val="0"/>
              <w:adjustRightInd w:val="0"/>
              <w:rPr>
                <w:sz w:val="20"/>
                <w:szCs w:val="20"/>
              </w:rPr>
            </w:pPr>
          </w:p>
        </w:tc>
      </w:tr>
      <w:tr w:rsidR="00864D7D" w:rsidRPr="00D21457" w:rsidTr="00900427">
        <w:tc>
          <w:tcPr>
            <w:tcW w:w="2635" w:type="dxa"/>
          </w:tcPr>
          <w:p w:rsidR="00864D7D" w:rsidRPr="00E10ABC" w:rsidRDefault="00864D7D" w:rsidP="00900427">
            <w:pPr>
              <w:autoSpaceDE w:val="0"/>
              <w:autoSpaceDN w:val="0"/>
              <w:adjustRightInd w:val="0"/>
              <w:rPr>
                <w:b/>
                <w:bCs/>
                <w:sz w:val="20"/>
                <w:szCs w:val="20"/>
              </w:rPr>
            </w:pPr>
            <w:r w:rsidRPr="00E10ABC">
              <w:rPr>
                <w:b/>
                <w:bCs/>
                <w:sz w:val="20"/>
                <w:szCs w:val="20"/>
              </w:rPr>
              <w:t>Attitudes</w:t>
            </w:r>
          </w:p>
          <w:p w:rsidR="00864D7D" w:rsidRPr="00E10ABC" w:rsidRDefault="00864D7D" w:rsidP="00900427">
            <w:pPr>
              <w:autoSpaceDE w:val="0"/>
              <w:autoSpaceDN w:val="0"/>
              <w:adjustRightInd w:val="0"/>
              <w:rPr>
                <w:i/>
                <w:iCs/>
                <w:sz w:val="20"/>
                <w:szCs w:val="20"/>
              </w:rPr>
            </w:pPr>
            <w:r w:rsidRPr="00E10ABC">
              <w:rPr>
                <w:i/>
                <w:iCs/>
                <w:sz w:val="20"/>
                <w:szCs w:val="20"/>
              </w:rPr>
              <w:t>Curiosity</w:t>
            </w:r>
          </w:p>
          <w:p w:rsidR="00864D7D" w:rsidRPr="00E10ABC" w:rsidRDefault="00864D7D" w:rsidP="00900427">
            <w:pPr>
              <w:autoSpaceDE w:val="0"/>
              <w:autoSpaceDN w:val="0"/>
              <w:adjustRightInd w:val="0"/>
              <w:rPr>
                <w:b/>
                <w:bCs/>
                <w:sz w:val="20"/>
                <w:szCs w:val="20"/>
              </w:rPr>
            </w:pPr>
          </w:p>
        </w:tc>
        <w:tc>
          <w:tcPr>
            <w:tcW w:w="2635" w:type="dxa"/>
          </w:tcPr>
          <w:p w:rsidR="00864D7D" w:rsidRPr="00E10ABC" w:rsidRDefault="00864D7D" w:rsidP="00900427">
            <w:pPr>
              <w:autoSpaceDE w:val="0"/>
              <w:autoSpaceDN w:val="0"/>
              <w:adjustRightInd w:val="0"/>
              <w:rPr>
                <w:sz w:val="20"/>
                <w:szCs w:val="20"/>
              </w:rPr>
            </w:pPr>
            <w:r w:rsidRPr="00E10ABC">
              <w:rPr>
                <w:sz w:val="20"/>
                <w:szCs w:val="20"/>
              </w:rPr>
              <w:t>Asks complex questions about other cultures, seeks out and articulates answers to those questions which reflect multiple cultural perspectives</w:t>
            </w:r>
          </w:p>
        </w:tc>
        <w:tc>
          <w:tcPr>
            <w:tcW w:w="2635" w:type="dxa"/>
          </w:tcPr>
          <w:p w:rsidR="00864D7D" w:rsidRPr="00E10ABC" w:rsidRDefault="00864D7D" w:rsidP="00900427">
            <w:pPr>
              <w:autoSpaceDE w:val="0"/>
              <w:autoSpaceDN w:val="0"/>
              <w:adjustRightInd w:val="0"/>
              <w:rPr>
                <w:sz w:val="20"/>
                <w:szCs w:val="20"/>
              </w:rPr>
            </w:pPr>
            <w:r w:rsidRPr="00E10ABC">
              <w:rPr>
                <w:sz w:val="20"/>
                <w:szCs w:val="20"/>
              </w:rPr>
              <w:t>Asks deeper questions about other cultures and seeks out answers to those questions</w:t>
            </w:r>
          </w:p>
          <w:p w:rsidR="00864D7D" w:rsidRPr="00E10ABC" w:rsidRDefault="00864D7D" w:rsidP="00900427">
            <w:pPr>
              <w:autoSpaceDE w:val="0"/>
              <w:autoSpaceDN w:val="0"/>
              <w:adjustRightInd w:val="0"/>
              <w:rPr>
                <w:sz w:val="20"/>
                <w:szCs w:val="20"/>
              </w:rPr>
            </w:pPr>
          </w:p>
        </w:tc>
        <w:tc>
          <w:tcPr>
            <w:tcW w:w="2635" w:type="dxa"/>
          </w:tcPr>
          <w:p w:rsidR="00864D7D" w:rsidRPr="00E10ABC" w:rsidRDefault="00864D7D" w:rsidP="00900427">
            <w:pPr>
              <w:autoSpaceDE w:val="0"/>
              <w:autoSpaceDN w:val="0"/>
              <w:adjustRightInd w:val="0"/>
              <w:rPr>
                <w:sz w:val="20"/>
                <w:szCs w:val="20"/>
              </w:rPr>
            </w:pPr>
            <w:r w:rsidRPr="00E10ABC">
              <w:rPr>
                <w:sz w:val="20"/>
                <w:szCs w:val="20"/>
              </w:rPr>
              <w:t>Asks simple or surface questions about other cultures</w:t>
            </w:r>
          </w:p>
          <w:p w:rsidR="00864D7D" w:rsidRPr="00E10ABC" w:rsidRDefault="00864D7D" w:rsidP="00900427">
            <w:pPr>
              <w:autoSpaceDE w:val="0"/>
              <w:autoSpaceDN w:val="0"/>
              <w:adjustRightInd w:val="0"/>
              <w:rPr>
                <w:sz w:val="20"/>
                <w:szCs w:val="20"/>
              </w:rPr>
            </w:pPr>
          </w:p>
        </w:tc>
        <w:tc>
          <w:tcPr>
            <w:tcW w:w="2636" w:type="dxa"/>
          </w:tcPr>
          <w:p w:rsidR="00864D7D" w:rsidRPr="00E10ABC" w:rsidRDefault="00864D7D" w:rsidP="00900427">
            <w:pPr>
              <w:autoSpaceDE w:val="0"/>
              <w:autoSpaceDN w:val="0"/>
              <w:adjustRightInd w:val="0"/>
              <w:rPr>
                <w:sz w:val="20"/>
                <w:szCs w:val="20"/>
              </w:rPr>
            </w:pPr>
            <w:r w:rsidRPr="00E10ABC">
              <w:rPr>
                <w:sz w:val="20"/>
                <w:szCs w:val="20"/>
              </w:rPr>
              <w:t>States minimal interest in learning more about other cultures</w:t>
            </w:r>
          </w:p>
          <w:p w:rsidR="00864D7D" w:rsidRPr="00E10ABC" w:rsidRDefault="00864D7D" w:rsidP="00900427">
            <w:pPr>
              <w:autoSpaceDE w:val="0"/>
              <w:autoSpaceDN w:val="0"/>
              <w:adjustRightInd w:val="0"/>
              <w:rPr>
                <w:sz w:val="20"/>
                <w:szCs w:val="20"/>
              </w:rPr>
            </w:pPr>
          </w:p>
        </w:tc>
      </w:tr>
      <w:tr w:rsidR="00864D7D" w:rsidRPr="00D21457" w:rsidTr="00900427">
        <w:tc>
          <w:tcPr>
            <w:tcW w:w="2635" w:type="dxa"/>
          </w:tcPr>
          <w:p w:rsidR="00864D7D" w:rsidRPr="00E10ABC" w:rsidRDefault="00864D7D" w:rsidP="00900427">
            <w:pPr>
              <w:autoSpaceDE w:val="0"/>
              <w:autoSpaceDN w:val="0"/>
              <w:adjustRightInd w:val="0"/>
              <w:rPr>
                <w:b/>
                <w:bCs/>
                <w:sz w:val="20"/>
                <w:szCs w:val="20"/>
              </w:rPr>
            </w:pPr>
            <w:r w:rsidRPr="00E10ABC">
              <w:rPr>
                <w:b/>
                <w:bCs/>
                <w:sz w:val="20"/>
                <w:szCs w:val="20"/>
              </w:rPr>
              <w:t>Attitudes</w:t>
            </w:r>
          </w:p>
          <w:p w:rsidR="00864D7D" w:rsidRPr="00E10ABC" w:rsidRDefault="00864D7D" w:rsidP="00900427">
            <w:pPr>
              <w:autoSpaceDE w:val="0"/>
              <w:autoSpaceDN w:val="0"/>
              <w:adjustRightInd w:val="0"/>
              <w:rPr>
                <w:i/>
                <w:iCs/>
                <w:sz w:val="20"/>
                <w:szCs w:val="20"/>
              </w:rPr>
            </w:pPr>
            <w:r w:rsidRPr="00E10ABC">
              <w:rPr>
                <w:i/>
                <w:iCs/>
                <w:sz w:val="20"/>
                <w:szCs w:val="20"/>
              </w:rPr>
              <w:t>Openness</w:t>
            </w:r>
          </w:p>
          <w:p w:rsidR="00864D7D" w:rsidRPr="00E10ABC" w:rsidRDefault="00864D7D" w:rsidP="00900427">
            <w:pPr>
              <w:autoSpaceDE w:val="0"/>
              <w:autoSpaceDN w:val="0"/>
              <w:adjustRightInd w:val="0"/>
              <w:rPr>
                <w:b/>
                <w:bCs/>
                <w:sz w:val="20"/>
                <w:szCs w:val="20"/>
              </w:rPr>
            </w:pPr>
          </w:p>
        </w:tc>
        <w:tc>
          <w:tcPr>
            <w:tcW w:w="2635" w:type="dxa"/>
          </w:tcPr>
          <w:p w:rsidR="00864D7D" w:rsidRPr="00E10ABC" w:rsidRDefault="00864D7D" w:rsidP="00900427">
            <w:pPr>
              <w:autoSpaceDE w:val="0"/>
              <w:autoSpaceDN w:val="0"/>
              <w:adjustRightInd w:val="0"/>
              <w:rPr>
                <w:sz w:val="20"/>
                <w:szCs w:val="20"/>
              </w:rPr>
            </w:pPr>
            <w:r w:rsidRPr="00E10ABC">
              <w:rPr>
                <w:sz w:val="20"/>
                <w:szCs w:val="20"/>
              </w:rPr>
              <w:t>Initiates and develops interactions with culturally different others. Suspends judgment in valuing her/his interactions with culturally different others.</w:t>
            </w:r>
          </w:p>
          <w:p w:rsidR="00864D7D" w:rsidRPr="00E10ABC" w:rsidRDefault="00864D7D" w:rsidP="00900427">
            <w:pPr>
              <w:autoSpaceDE w:val="0"/>
              <w:autoSpaceDN w:val="0"/>
              <w:adjustRightInd w:val="0"/>
              <w:rPr>
                <w:sz w:val="20"/>
                <w:szCs w:val="20"/>
              </w:rPr>
            </w:pPr>
          </w:p>
        </w:tc>
        <w:tc>
          <w:tcPr>
            <w:tcW w:w="2635" w:type="dxa"/>
          </w:tcPr>
          <w:p w:rsidR="00864D7D" w:rsidRPr="00E10ABC" w:rsidRDefault="00864D7D" w:rsidP="00900427">
            <w:pPr>
              <w:autoSpaceDE w:val="0"/>
              <w:autoSpaceDN w:val="0"/>
              <w:adjustRightInd w:val="0"/>
              <w:rPr>
                <w:sz w:val="20"/>
                <w:szCs w:val="20"/>
              </w:rPr>
            </w:pPr>
            <w:r w:rsidRPr="00E10ABC">
              <w:rPr>
                <w:sz w:val="20"/>
                <w:szCs w:val="20"/>
              </w:rPr>
              <w:t>Begins to initiate and develop interactions with culturally different others. Begins to suspend judgment in her/his valuing interactions with culturally different others.</w:t>
            </w:r>
          </w:p>
          <w:p w:rsidR="00864D7D" w:rsidRPr="00E10ABC" w:rsidRDefault="00864D7D" w:rsidP="00900427">
            <w:pPr>
              <w:autoSpaceDE w:val="0"/>
              <w:autoSpaceDN w:val="0"/>
              <w:adjustRightInd w:val="0"/>
              <w:rPr>
                <w:sz w:val="20"/>
                <w:szCs w:val="20"/>
              </w:rPr>
            </w:pPr>
          </w:p>
        </w:tc>
        <w:tc>
          <w:tcPr>
            <w:tcW w:w="2635" w:type="dxa"/>
          </w:tcPr>
          <w:p w:rsidR="00864D7D" w:rsidRPr="00E10ABC" w:rsidRDefault="00864D7D" w:rsidP="00900427">
            <w:pPr>
              <w:autoSpaceDE w:val="0"/>
              <w:autoSpaceDN w:val="0"/>
              <w:adjustRightInd w:val="0"/>
              <w:rPr>
                <w:sz w:val="20"/>
                <w:szCs w:val="20"/>
              </w:rPr>
            </w:pPr>
            <w:r w:rsidRPr="00E10ABC">
              <w:rPr>
                <w:sz w:val="20"/>
                <w:szCs w:val="20"/>
              </w:rPr>
              <w:t>Expresses openness to most if not all interactions with culturally different others. Has difficulty suspending any judgment in her/his interactions with culturally different others, and is aware of own judgment and expresses a willingness to change.</w:t>
            </w:r>
          </w:p>
        </w:tc>
        <w:tc>
          <w:tcPr>
            <w:tcW w:w="2636" w:type="dxa"/>
          </w:tcPr>
          <w:p w:rsidR="00864D7D" w:rsidRPr="00E10ABC" w:rsidRDefault="00864D7D" w:rsidP="00900427">
            <w:pPr>
              <w:autoSpaceDE w:val="0"/>
              <w:autoSpaceDN w:val="0"/>
              <w:adjustRightInd w:val="0"/>
              <w:rPr>
                <w:sz w:val="20"/>
                <w:szCs w:val="20"/>
              </w:rPr>
            </w:pPr>
            <w:r w:rsidRPr="00E10ABC">
              <w:rPr>
                <w:sz w:val="20"/>
                <w:szCs w:val="20"/>
              </w:rPr>
              <w:t>Receptive to interacting with culturally different others. Has difficulty suspending any judgment in her/his interactions with culturally different others, but is unaware of own judgment.</w:t>
            </w:r>
          </w:p>
          <w:p w:rsidR="00864D7D" w:rsidRPr="00E10ABC" w:rsidRDefault="00864D7D" w:rsidP="00900427">
            <w:pPr>
              <w:autoSpaceDE w:val="0"/>
              <w:autoSpaceDN w:val="0"/>
              <w:adjustRightInd w:val="0"/>
              <w:rPr>
                <w:sz w:val="20"/>
                <w:szCs w:val="20"/>
              </w:rPr>
            </w:pPr>
          </w:p>
        </w:tc>
      </w:tr>
    </w:tbl>
    <w:p w:rsidR="00864D7D" w:rsidRPr="003D4C53" w:rsidRDefault="00864D7D" w:rsidP="00864D7D">
      <w:pPr>
        <w:autoSpaceDE w:val="0"/>
        <w:autoSpaceDN w:val="0"/>
        <w:adjustRightInd w:val="0"/>
        <w:rPr>
          <w:b/>
          <w:bCs/>
          <w:sz w:val="18"/>
          <w:szCs w:val="18"/>
        </w:rPr>
      </w:pPr>
    </w:p>
    <w:p w:rsidR="00864D7D" w:rsidRPr="003D4C53" w:rsidRDefault="00864D7D" w:rsidP="00864D7D">
      <w:pPr>
        <w:autoSpaceDE w:val="0"/>
        <w:autoSpaceDN w:val="0"/>
        <w:adjustRightInd w:val="0"/>
        <w:rPr>
          <w:b/>
          <w:bCs/>
          <w:sz w:val="18"/>
          <w:szCs w:val="18"/>
        </w:rPr>
      </w:pPr>
    </w:p>
    <w:p w:rsidR="00924672" w:rsidRPr="00864D7D" w:rsidRDefault="00924672" w:rsidP="00864D7D">
      <w:bookmarkStart w:id="0" w:name="_GoBack"/>
      <w:bookmarkEnd w:id="0"/>
    </w:p>
    <w:sectPr w:rsidR="00924672" w:rsidRPr="00864D7D" w:rsidSect="00512F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C"/>
    <w:rsid w:val="00122238"/>
    <w:rsid w:val="00512FFC"/>
    <w:rsid w:val="00595699"/>
    <w:rsid w:val="00864D7D"/>
    <w:rsid w:val="00924672"/>
    <w:rsid w:val="00A9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2014-02-20T18:08:00Z</dcterms:created>
  <dcterms:modified xsi:type="dcterms:W3CDTF">2014-02-20T18:08:00Z</dcterms:modified>
</cp:coreProperties>
</file>